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14" w:rsidRDefault="00EF717D">
      <w:pPr>
        <w:spacing w:after="0" w:line="259" w:lineRule="auto"/>
        <w:ind w:left="30"/>
        <w:jc w:val="center"/>
        <w:rPr>
          <w:rFonts w:ascii="Calibri" w:hAnsi="Calibri" w:cs="Times New Roman"/>
          <w:b/>
          <w:sz w:val="36"/>
          <w:szCs w:val="36"/>
          <w:u w:val="single"/>
        </w:rPr>
      </w:pPr>
      <w:r>
        <w:rPr>
          <w:rFonts w:ascii="Calibri" w:hAnsi="Calibri" w:cs="Times New Roman"/>
          <w:b/>
          <w:sz w:val="36"/>
          <w:szCs w:val="36"/>
          <w:u w:val="single"/>
        </w:rPr>
        <w:t>PODSUMOWANIE</w:t>
      </w:r>
    </w:p>
    <w:p w:rsidR="00D51814" w:rsidRDefault="00EF717D">
      <w:pPr>
        <w:spacing w:after="0" w:line="259" w:lineRule="auto"/>
        <w:ind w:left="30"/>
        <w:jc w:val="center"/>
        <w:rPr>
          <w:rFonts w:ascii="Calibri" w:eastAsia="Times New Roman" w:hAnsi="Calibri" w:cstheme="minorHAnsi"/>
          <w:b/>
          <w:color w:val="auto"/>
          <w:szCs w:val="24"/>
        </w:rPr>
      </w:pPr>
      <w:r>
        <w:rPr>
          <w:rFonts w:ascii="Calibri" w:hAnsi="Calibri"/>
          <w:b/>
          <w:szCs w:val="24"/>
        </w:rPr>
        <w:t xml:space="preserve"> </w:t>
      </w:r>
      <w:r>
        <w:rPr>
          <w:rFonts w:ascii="Calibri" w:eastAsia="Times New Roman" w:hAnsi="Calibri" w:cstheme="minorHAnsi"/>
          <w:b/>
          <w:color w:val="auto"/>
          <w:szCs w:val="24"/>
        </w:rPr>
        <w:t>ANKIET EWALUACJI PRAKTYK ZAWODOWYCH</w:t>
      </w:r>
    </w:p>
    <w:p w:rsidR="00D51814" w:rsidRDefault="00B269D6">
      <w:pPr>
        <w:spacing w:after="0" w:line="259" w:lineRule="auto"/>
        <w:ind w:left="30"/>
        <w:jc w:val="center"/>
        <w:rPr>
          <w:rFonts w:ascii="Calibri" w:eastAsia="Times New Roman" w:hAnsi="Calibri" w:cstheme="minorHAnsi"/>
          <w:b/>
          <w:color w:val="auto"/>
          <w:szCs w:val="24"/>
        </w:rPr>
      </w:pPr>
      <w:r>
        <w:rPr>
          <w:rFonts w:ascii="Calibri" w:eastAsia="Times New Roman" w:hAnsi="Calibri" w:cs="Times New Roman"/>
          <w:b/>
          <w:color w:val="auto"/>
          <w:szCs w:val="24"/>
          <w:u w:val="single"/>
        </w:rPr>
        <w:t>PO II</w:t>
      </w:r>
      <w:r w:rsidR="00EF717D">
        <w:rPr>
          <w:rFonts w:ascii="Calibri" w:eastAsia="Times New Roman" w:hAnsi="Calibri" w:cs="Times New Roman"/>
          <w:b/>
          <w:color w:val="auto"/>
          <w:szCs w:val="24"/>
          <w:u w:val="single"/>
        </w:rPr>
        <w:t xml:space="preserve"> ROKU KIERUNKU ANALITYKA MEDYCZNA</w:t>
      </w:r>
      <w:r w:rsidR="00EF717D">
        <w:rPr>
          <w:rFonts w:ascii="Calibri" w:eastAsia="Times New Roman" w:hAnsi="Calibri" w:cs="Times New Roman"/>
          <w:b/>
          <w:color w:val="auto"/>
          <w:szCs w:val="24"/>
        </w:rPr>
        <w:t xml:space="preserve">, </w:t>
      </w:r>
      <w:r w:rsidR="00EF717D">
        <w:rPr>
          <w:rFonts w:ascii="Calibri" w:eastAsia="Times New Roman" w:hAnsi="Calibri" w:cstheme="minorHAnsi"/>
          <w:b/>
          <w:color w:val="auto"/>
          <w:szCs w:val="24"/>
        </w:rPr>
        <w:t>WYDZIAŁ FARMACEUTYCZNY</w:t>
      </w:r>
    </w:p>
    <w:p w:rsidR="00D51814" w:rsidRDefault="00EF717D">
      <w:pPr>
        <w:spacing w:after="0" w:line="259" w:lineRule="auto"/>
        <w:ind w:left="30"/>
        <w:jc w:val="center"/>
        <w:rPr>
          <w:rFonts w:ascii="Calibri" w:eastAsia="Times New Roman" w:hAnsi="Calibri" w:cstheme="minorHAnsi"/>
          <w:b/>
          <w:color w:val="auto"/>
          <w:szCs w:val="24"/>
        </w:rPr>
      </w:pPr>
      <w:r>
        <w:rPr>
          <w:rFonts w:ascii="Calibri" w:eastAsia="Times New Roman" w:hAnsi="Calibri" w:cstheme="minorHAnsi"/>
          <w:b/>
          <w:color w:val="auto"/>
          <w:szCs w:val="24"/>
        </w:rPr>
        <w:t>COLLEGIUM MEDICUM IM. LUDWIKA RYDYGIERA W BYDGOSZCZY</w:t>
      </w:r>
    </w:p>
    <w:p w:rsidR="00D51814" w:rsidRDefault="00EF717D">
      <w:pPr>
        <w:spacing w:after="0" w:line="259" w:lineRule="auto"/>
        <w:ind w:left="30"/>
        <w:jc w:val="center"/>
        <w:rPr>
          <w:rFonts w:ascii="Calibri" w:eastAsia="Times New Roman" w:hAnsi="Calibri" w:cstheme="minorHAnsi"/>
          <w:b/>
          <w:color w:val="auto"/>
          <w:szCs w:val="24"/>
        </w:rPr>
      </w:pPr>
      <w:r>
        <w:rPr>
          <w:rFonts w:ascii="Calibri" w:eastAsia="Times New Roman" w:hAnsi="Calibri" w:cstheme="minorHAnsi"/>
          <w:b/>
          <w:color w:val="auto"/>
          <w:szCs w:val="24"/>
        </w:rPr>
        <w:t>UNIWERSYTET MIKOŁAJA KOPERNIKA W TORUNIU</w:t>
      </w:r>
    </w:p>
    <w:p w:rsidR="00CA6F5F" w:rsidRDefault="00CA6F5F">
      <w:pPr>
        <w:spacing w:after="0" w:line="259" w:lineRule="auto"/>
        <w:ind w:left="30"/>
        <w:jc w:val="center"/>
        <w:rPr>
          <w:rFonts w:ascii="Calibri" w:hAnsi="Calibri" w:cstheme="minorHAnsi"/>
          <w:b/>
          <w:color w:val="auto"/>
          <w:szCs w:val="24"/>
        </w:rPr>
      </w:pPr>
      <w:r>
        <w:rPr>
          <w:rFonts w:ascii="Calibri" w:eastAsia="Times New Roman" w:hAnsi="Calibri" w:cstheme="minorHAnsi"/>
          <w:b/>
          <w:color w:val="auto"/>
          <w:szCs w:val="24"/>
        </w:rPr>
        <w:t>2019/2020</w:t>
      </w:r>
    </w:p>
    <w:p w:rsidR="00D51814" w:rsidRDefault="00D51814">
      <w:pPr>
        <w:spacing w:after="12"/>
        <w:ind w:right="897"/>
        <w:jc w:val="both"/>
        <w:rPr>
          <w:rFonts w:ascii="Calibri" w:eastAsia="Times New Roman" w:hAnsi="Calibri" w:cstheme="minorHAnsi"/>
          <w:color w:val="auto"/>
          <w:szCs w:val="24"/>
        </w:rPr>
      </w:pPr>
    </w:p>
    <w:p w:rsidR="00D51814" w:rsidRDefault="00EF717D">
      <w:pPr>
        <w:spacing w:after="106" w:line="249" w:lineRule="auto"/>
        <w:ind w:right="196"/>
        <w:jc w:val="both"/>
        <w:rPr>
          <w:rFonts w:ascii="Calibri" w:eastAsia="Times New Roman" w:hAnsi="Calibri" w:cstheme="minorHAnsi"/>
          <w:b/>
          <w:szCs w:val="24"/>
          <w:u w:val="single"/>
        </w:rPr>
      </w:pPr>
      <w:r>
        <w:rPr>
          <w:rFonts w:ascii="Calibri" w:eastAsia="Times New Roman" w:hAnsi="Calibri" w:cstheme="minorHAnsi"/>
          <w:b/>
          <w:szCs w:val="24"/>
          <w:u w:val="single"/>
        </w:rPr>
        <w:t>LEGENDA:</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1</w:t>
      </w:r>
      <w:r>
        <w:rPr>
          <w:rFonts w:ascii="Calibri" w:eastAsia="Times New Roman" w:hAnsi="Calibri" w:cstheme="minorHAnsi"/>
          <w:iCs/>
          <w:szCs w:val="24"/>
        </w:rPr>
        <w:t xml:space="preserve"> – zdecydowanie nisko, </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2</w:t>
      </w:r>
      <w:r>
        <w:rPr>
          <w:rFonts w:ascii="Calibri" w:eastAsia="Times New Roman" w:hAnsi="Calibri" w:cstheme="minorHAnsi"/>
          <w:iCs/>
          <w:szCs w:val="24"/>
        </w:rPr>
        <w:t xml:space="preserve"> – raczej nisko, </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3</w:t>
      </w:r>
      <w:r>
        <w:rPr>
          <w:rFonts w:ascii="Calibri" w:eastAsia="Times New Roman" w:hAnsi="Calibri" w:cstheme="minorHAnsi"/>
          <w:iCs/>
          <w:szCs w:val="24"/>
        </w:rPr>
        <w:t xml:space="preserve"> – przeciętnie, </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4</w:t>
      </w:r>
      <w:r>
        <w:rPr>
          <w:rFonts w:ascii="Calibri" w:eastAsia="Times New Roman" w:hAnsi="Calibri" w:cstheme="minorHAnsi"/>
          <w:iCs/>
          <w:szCs w:val="24"/>
        </w:rPr>
        <w:t xml:space="preserve"> – raczej wysoko, </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5</w:t>
      </w:r>
      <w:r>
        <w:rPr>
          <w:rFonts w:ascii="Calibri" w:eastAsia="Times New Roman" w:hAnsi="Calibri" w:cstheme="minorHAnsi"/>
          <w:iCs/>
          <w:szCs w:val="24"/>
        </w:rPr>
        <w:t xml:space="preserve"> – zdecydowanie wysoko</w:t>
      </w:r>
      <w:r>
        <w:rPr>
          <w:rFonts w:ascii="Calibri" w:eastAsia="Times New Roman" w:hAnsi="Calibri" w:cs="Times New Roman"/>
          <w:iCs/>
          <w:szCs w:val="24"/>
        </w:rPr>
        <w:t>.</w:t>
      </w:r>
    </w:p>
    <w:p w:rsidR="00D51814" w:rsidRDefault="00D51814">
      <w:pPr>
        <w:spacing w:after="106" w:line="249" w:lineRule="auto"/>
        <w:ind w:right="196"/>
        <w:jc w:val="both"/>
        <w:rPr>
          <w:rFonts w:ascii="Calibri" w:hAnsi="Calibri" w:cs="Times New Roman"/>
          <w:iCs/>
          <w:szCs w:val="24"/>
        </w:rPr>
      </w:pPr>
    </w:p>
    <w:p w:rsidR="00D51814" w:rsidRPr="00CA6F5F" w:rsidRDefault="00EF717D">
      <w:pPr>
        <w:spacing w:after="106" w:line="249" w:lineRule="auto"/>
        <w:ind w:right="196"/>
        <w:jc w:val="both"/>
        <w:rPr>
          <w:rFonts w:asciiTheme="majorHAnsi" w:hAnsiTheme="majorHAnsi" w:cstheme="majorHAnsi"/>
          <w:iCs/>
          <w:szCs w:val="24"/>
        </w:rPr>
      </w:pPr>
      <w:r w:rsidRPr="00CA6F5F">
        <w:rPr>
          <w:rFonts w:asciiTheme="majorHAnsi" w:hAnsiTheme="majorHAnsi" w:cstheme="majorHAnsi"/>
          <w:iCs/>
          <w:szCs w:val="24"/>
        </w:rPr>
        <w:t>Na cele analizy pytaniom nadano inną numerację, niż w ankiecie wirtualnej. Na początku opisu każdej części ankiety przedstawiono pytania w postaci tabelarycznej z nową numeracją porządkową.</w:t>
      </w:r>
    </w:p>
    <w:p w:rsidR="00D51814" w:rsidRDefault="00EF717D">
      <w:pPr>
        <w:spacing w:after="12"/>
        <w:ind w:left="0" w:right="-10" w:firstLine="0"/>
        <w:jc w:val="center"/>
        <w:rPr>
          <w:rFonts w:ascii="Calibri" w:eastAsia="Times New Roman" w:hAnsi="Calibri" w:cstheme="minorHAnsi"/>
          <w:b/>
          <w:sz w:val="28"/>
          <w:szCs w:val="28"/>
        </w:rPr>
      </w:pPr>
      <w:r>
        <w:rPr>
          <w:rFonts w:ascii="Calibri" w:eastAsia="Times New Roman" w:hAnsi="Calibri" w:cstheme="minorHAnsi"/>
          <w:b/>
          <w:sz w:val="28"/>
          <w:szCs w:val="28"/>
        </w:rPr>
        <w:t xml:space="preserve">Jak Pan(i) ocenia te aspekty praktyki zawodowej, </w:t>
      </w:r>
    </w:p>
    <w:p w:rsidR="00D51814" w:rsidRDefault="00EF717D">
      <w:pPr>
        <w:spacing w:after="12"/>
        <w:ind w:left="0" w:right="-10" w:firstLine="0"/>
        <w:jc w:val="center"/>
        <w:rPr>
          <w:rFonts w:ascii="Calibri" w:eastAsia="Times New Roman" w:hAnsi="Calibri" w:cstheme="minorHAnsi"/>
          <w:b/>
          <w:sz w:val="28"/>
          <w:szCs w:val="28"/>
        </w:rPr>
      </w:pPr>
      <w:r>
        <w:rPr>
          <w:rFonts w:ascii="Calibri" w:eastAsia="Times New Roman" w:hAnsi="Calibri" w:cstheme="minorHAnsi"/>
          <w:b/>
          <w:sz w:val="28"/>
          <w:szCs w:val="28"/>
        </w:rPr>
        <w:t>za które odpowiedzialny jest Wydział Farmaceutyczny CM UMK?</w:t>
      </w:r>
    </w:p>
    <w:tbl>
      <w:tblPr>
        <w:tblStyle w:val="Tabela-Siatka"/>
        <w:tblW w:w="9639" w:type="dxa"/>
        <w:tblInd w:w="-113" w:type="dxa"/>
        <w:tblLook w:val="04A0" w:firstRow="1" w:lastRow="0" w:firstColumn="1" w:lastColumn="0" w:noHBand="0" w:noVBand="1"/>
      </w:tblPr>
      <w:tblGrid>
        <w:gridCol w:w="749"/>
        <w:gridCol w:w="7118"/>
        <w:gridCol w:w="1772"/>
      </w:tblGrid>
      <w:tr w:rsidR="00D51814">
        <w:tc>
          <w:tcPr>
            <w:tcW w:w="426" w:type="dxa"/>
            <w:shd w:val="clear" w:color="auto" w:fill="auto"/>
          </w:tcPr>
          <w:p w:rsidR="00D51814" w:rsidRDefault="00EF717D">
            <w:pPr>
              <w:pStyle w:val="Akapitzlist"/>
              <w:spacing w:after="12"/>
              <w:ind w:left="360" w:right="-10" w:firstLine="0"/>
              <w:jc w:val="center"/>
              <w:rPr>
                <w:rFonts w:ascii="Calibri" w:eastAsia="Times New Roman" w:hAnsi="Calibri" w:cstheme="minorHAnsi"/>
                <w:bCs/>
                <w:sz w:val="24"/>
                <w:szCs w:val="24"/>
              </w:rPr>
            </w:pPr>
            <w:r>
              <w:rPr>
                <w:rFonts w:ascii="Calibri" w:eastAsia="Times New Roman" w:hAnsi="Calibri" w:cstheme="minorHAnsi"/>
                <w:bCs/>
                <w:sz w:val="24"/>
                <w:szCs w:val="24"/>
              </w:rPr>
              <w:t>1.</w:t>
            </w:r>
          </w:p>
        </w:tc>
        <w:tc>
          <w:tcPr>
            <w:tcW w:w="7370" w:type="dxa"/>
            <w:shd w:val="clear" w:color="auto" w:fill="auto"/>
          </w:tcPr>
          <w:p w:rsidR="00D51814" w:rsidRDefault="00EF717D">
            <w:pPr>
              <w:spacing w:after="12"/>
              <w:ind w:left="0" w:right="-10" w:firstLine="0"/>
              <w:jc w:val="both"/>
              <w:rPr>
                <w:rFonts w:ascii="Calibri" w:eastAsia="Times New Roman" w:hAnsi="Calibri" w:cstheme="minorHAnsi"/>
                <w:b/>
                <w:color w:val="auto"/>
                <w:sz w:val="24"/>
                <w:szCs w:val="24"/>
              </w:rPr>
            </w:pPr>
            <w:r>
              <w:rPr>
                <w:rFonts w:ascii="Calibri" w:eastAsia="Times New Roman" w:hAnsi="Calibri" w:cstheme="minorHAnsi"/>
                <w:color w:val="auto"/>
                <w:sz w:val="24"/>
                <w:szCs w:val="24"/>
              </w:rPr>
              <w:t>Dostępność informacji na temat praktyk zawodowych</w:t>
            </w:r>
          </w:p>
        </w:tc>
        <w:tc>
          <w:tcPr>
            <w:tcW w:w="1843"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26" w:type="dxa"/>
            <w:shd w:val="clear" w:color="auto" w:fill="auto"/>
          </w:tcPr>
          <w:p w:rsidR="00D51814" w:rsidRDefault="00EF717D">
            <w:pPr>
              <w:pStyle w:val="Akapitzlist"/>
              <w:spacing w:after="12"/>
              <w:ind w:left="360" w:right="-10" w:firstLine="0"/>
              <w:jc w:val="center"/>
              <w:rPr>
                <w:rFonts w:ascii="Calibri" w:eastAsia="Times New Roman" w:hAnsi="Calibri" w:cstheme="minorHAnsi"/>
                <w:bCs/>
                <w:sz w:val="24"/>
                <w:szCs w:val="24"/>
              </w:rPr>
            </w:pPr>
            <w:r>
              <w:rPr>
                <w:rFonts w:ascii="Calibri" w:eastAsia="Times New Roman" w:hAnsi="Calibri" w:cstheme="minorHAnsi"/>
                <w:bCs/>
                <w:sz w:val="24"/>
                <w:szCs w:val="24"/>
              </w:rPr>
              <w:t>2.</w:t>
            </w:r>
          </w:p>
        </w:tc>
        <w:tc>
          <w:tcPr>
            <w:tcW w:w="7370" w:type="dxa"/>
            <w:shd w:val="clear" w:color="auto" w:fill="auto"/>
          </w:tcPr>
          <w:p w:rsidR="00D51814" w:rsidRDefault="00EF717D">
            <w:pPr>
              <w:spacing w:after="12"/>
              <w:ind w:left="0" w:right="-10" w:firstLine="0"/>
              <w:jc w:val="both"/>
              <w:rPr>
                <w:rFonts w:ascii="Calibri" w:eastAsia="Times New Roman" w:hAnsi="Calibri" w:cstheme="minorHAnsi"/>
                <w:sz w:val="24"/>
                <w:szCs w:val="24"/>
              </w:rPr>
            </w:pPr>
            <w:r>
              <w:rPr>
                <w:rFonts w:ascii="Calibri" w:eastAsia="Times New Roman" w:hAnsi="Calibri" w:cstheme="minorHAnsi"/>
                <w:sz w:val="24"/>
                <w:szCs w:val="24"/>
              </w:rPr>
              <w:t>Dostępność opiekuna praktyk Wydziału Farmaceutycznego CM UMK</w:t>
            </w:r>
          </w:p>
        </w:tc>
        <w:tc>
          <w:tcPr>
            <w:tcW w:w="1843"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26" w:type="dxa"/>
            <w:shd w:val="clear" w:color="auto" w:fill="auto"/>
          </w:tcPr>
          <w:p w:rsidR="00D51814" w:rsidRDefault="00EF717D">
            <w:pPr>
              <w:pStyle w:val="Akapitzlist"/>
              <w:spacing w:after="12"/>
              <w:ind w:left="360" w:right="-10" w:firstLine="0"/>
              <w:jc w:val="center"/>
              <w:rPr>
                <w:rFonts w:ascii="Calibri" w:eastAsia="Times New Roman" w:hAnsi="Calibri" w:cstheme="minorHAnsi"/>
                <w:bCs/>
                <w:sz w:val="24"/>
                <w:szCs w:val="24"/>
              </w:rPr>
            </w:pPr>
            <w:r>
              <w:rPr>
                <w:rFonts w:ascii="Calibri" w:eastAsia="Times New Roman" w:hAnsi="Calibri" w:cstheme="minorHAnsi"/>
                <w:bCs/>
                <w:sz w:val="24"/>
                <w:szCs w:val="24"/>
              </w:rPr>
              <w:t>3.</w:t>
            </w:r>
          </w:p>
        </w:tc>
        <w:tc>
          <w:tcPr>
            <w:tcW w:w="7370" w:type="dxa"/>
            <w:shd w:val="clear" w:color="auto" w:fill="auto"/>
          </w:tcPr>
          <w:p w:rsidR="00D51814" w:rsidRDefault="00EF717D">
            <w:pPr>
              <w:spacing w:after="12"/>
              <w:ind w:left="0" w:right="-10" w:firstLine="0"/>
              <w:jc w:val="both"/>
              <w:rPr>
                <w:rFonts w:ascii="Calibri" w:eastAsia="Times New Roman" w:hAnsi="Calibri" w:cstheme="minorHAnsi"/>
                <w:sz w:val="24"/>
                <w:szCs w:val="24"/>
              </w:rPr>
            </w:pPr>
            <w:r>
              <w:rPr>
                <w:rFonts w:ascii="Calibri" w:eastAsia="Times New Roman" w:hAnsi="Calibri" w:cstheme="minorHAnsi"/>
                <w:sz w:val="24"/>
                <w:szCs w:val="24"/>
              </w:rPr>
              <w:t>Obieg dokumentów i łatwość ich uzyskania</w:t>
            </w:r>
          </w:p>
        </w:tc>
        <w:tc>
          <w:tcPr>
            <w:tcW w:w="1843"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26" w:type="dxa"/>
            <w:shd w:val="clear" w:color="auto" w:fill="auto"/>
          </w:tcPr>
          <w:p w:rsidR="00D51814" w:rsidRDefault="00EF717D">
            <w:pPr>
              <w:pStyle w:val="Akapitzlist"/>
              <w:spacing w:after="12"/>
              <w:ind w:left="360" w:right="-10" w:firstLine="0"/>
              <w:jc w:val="center"/>
              <w:rPr>
                <w:rFonts w:ascii="Calibri" w:eastAsia="Times New Roman" w:hAnsi="Calibri" w:cstheme="minorHAnsi"/>
                <w:bCs/>
                <w:sz w:val="24"/>
                <w:szCs w:val="24"/>
              </w:rPr>
            </w:pPr>
            <w:r>
              <w:rPr>
                <w:rFonts w:ascii="Calibri" w:eastAsia="Times New Roman" w:hAnsi="Calibri" w:cstheme="minorHAnsi"/>
                <w:bCs/>
                <w:sz w:val="24"/>
                <w:szCs w:val="24"/>
              </w:rPr>
              <w:t>4.</w:t>
            </w:r>
          </w:p>
        </w:tc>
        <w:tc>
          <w:tcPr>
            <w:tcW w:w="7370" w:type="dxa"/>
            <w:shd w:val="clear" w:color="auto" w:fill="auto"/>
          </w:tcPr>
          <w:p w:rsidR="00D51814" w:rsidRDefault="00EF717D">
            <w:pPr>
              <w:spacing w:after="12"/>
              <w:ind w:left="0" w:right="-10" w:firstLine="0"/>
              <w:jc w:val="both"/>
              <w:rPr>
                <w:rFonts w:ascii="Calibri" w:eastAsia="Times New Roman" w:hAnsi="Calibri" w:cstheme="minorHAnsi"/>
                <w:sz w:val="24"/>
                <w:szCs w:val="24"/>
              </w:rPr>
            </w:pPr>
            <w:r>
              <w:rPr>
                <w:rFonts w:ascii="Calibri" w:eastAsia="Times New Roman" w:hAnsi="Calibri" w:cstheme="minorHAnsi"/>
                <w:sz w:val="24"/>
                <w:szCs w:val="24"/>
              </w:rPr>
              <w:t>Czytelność kryteriów zaliczenia praktyki zawodowej</w:t>
            </w:r>
          </w:p>
        </w:tc>
        <w:tc>
          <w:tcPr>
            <w:tcW w:w="1843"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bl>
    <w:p w:rsidR="00D51814" w:rsidRDefault="00D51814">
      <w:pPr>
        <w:spacing w:after="12" w:line="276" w:lineRule="auto"/>
        <w:ind w:left="0" w:right="-33" w:firstLine="0"/>
        <w:jc w:val="both"/>
        <w:rPr>
          <w:rFonts w:ascii="Calibri" w:eastAsia="Times New Roman" w:hAnsi="Calibri" w:cs="Times New Roman"/>
          <w:b/>
          <w:szCs w:val="24"/>
          <w:u w:val="single"/>
        </w:rPr>
      </w:pPr>
    </w:p>
    <w:p w:rsidR="00D51814" w:rsidRDefault="00EF717D">
      <w:pPr>
        <w:spacing w:after="12" w:line="276" w:lineRule="auto"/>
        <w:ind w:left="0" w:right="-33" w:firstLine="0"/>
        <w:jc w:val="both"/>
        <w:rPr>
          <w:rFonts w:ascii="Calibri" w:eastAsia="Times New Roman" w:hAnsi="Calibri" w:cs="Times New Roman"/>
          <w:b/>
          <w:szCs w:val="24"/>
          <w:u w:val="single"/>
        </w:rPr>
      </w:pPr>
      <w:r>
        <w:rPr>
          <w:rFonts w:ascii="Calibri" w:eastAsia="Times New Roman" w:hAnsi="Calibri" w:cs="Times New Roman"/>
          <w:b/>
          <w:szCs w:val="24"/>
          <w:u w:val="single"/>
        </w:rPr>
        <w:t>OPIS</w:t>
      </w:r>
    </w:p>
    <w:p w:rsidR="00BE72AC" w:rsidRDefault="00EF717D" w:rsidP="00BE72AC">
      <w:pPr>
        <w:spacing w:after="12" w:line="276" w:lineRule="auto"/>
        <w:ind w:left="0" w:right="-33" w:firstLine="720"/>
        <w:jc w:val="both"/>
        <w:rPr>
          <w:rFonts w:ascii="Calibri" w:eastAsia="Times New Roman" w:hAnsi="Calibri" w:cs="Times New Roman"/>
          <w:szCs w:val="24"/>
        </w:rPr>
      </w:pPr>
      <w:r>
        <w:rPr>
          <w:rFonts w:ascii="Calibri" w:eastAsia="Times New Roman" w:hAnsi="Calibri" w:cs="Times New Roman"/>
          <w:szCs w:val="24"/>
        </w:rPr>
        <w:t xml:space="preserve">W odpowiedziach 1-4 zawierały się pytania o dostępność informacji na temat praktyk zawodowych, dostępność opiekuna praktyk Wydziału Farmaceutycznego CM UMK, obieg dokumentów i łatwość ich uzyskania oraz czytelność kryteriów zaliczenia praktyki zawodowej. Na </w:t>
      </w:r>
      <w:r w:rsidR="00B269D6">
        <w:rPr>
          <w:rFonts w:ascii="Calibri" w:eastAsia="Times New Roman" w:hAnsi="Calibri" w:cs="Times New Roman"/>
          <w:b/>
          <w:bCs/>
          <w:szCs w:val="24"/>
        </w:rPr>
        <w:t>26</w:t>
      </w:r>
      <w:r>
        <w:rPr>
          <w:rFonts w:ascii="Calibri" w:eastAsia="Times New Roman" w:hAnsi="Calibri" w:cs="Times New Roman"/>
          <w:b/>
          <w:szCs w:val="24"/>
        </w:rPr>
        <w:t xml:space="preserve"> </w:t>
      </w:r>
      <w:r>
        <w:rPr>
          <w:rFonts w:ascii="Calibri" w:eastAsia="Times New Roman" w:hAnsi="Calibri" w:cs="Times New Roman"/>
          <w:szCs w:val="24"/>
        </w:rPr>
        <w:t xml:space="preserve">uzyskanych zwrotnie ankiet ewaluacji praktyk zawodowych, praktyki odbyły się w </w:t>
      </w:r>
      <w:r w:rsidR="00B269D6">
        <w:rPr>
          <w:rFonts w:ascii="Calibri" w:eastAsia="Times New Roman" w:hAnsi="Calibri" w:cs="Times New Roman"/>
          <w:b/>
          <w:bCs/>
          <w:szCs w:val="24"/>
        </w:rPr>
        <w:t>20</w:t>
      </w:r>
      <w:r>
        <w:rPr>
          <w:rFonts w:ascii="Calibri" w:eastAsia="Times New Roman" w:hAnsi="Calibri" w:cs="Times New Roman"/>
          <w:b/>
          <w:szCs w:val="24"/>
        </w:rPr>
        <w:t xml:space="preserve"> </w:t>
      </w:r>
      <w:r>
        <w:rPr>
          <w:rFonts w:ascii="Calibri" w:eastAsia="Times New Roman" w:hAnsi="Calibri" w:cs="Times New Roman"/>
          <w:szCs w:val="24"/>
        </w:rPr>
        <w:t xml:space="preserve">placówkach. </w:t>
      </w:r>
    </w:p>
    <w:p w:rsidR="00BE72AC" w:rsidRDefault="00D76ED6" w:rsidP="00BE72AC">
      <w:pPr>
        <w:spacing w:after="12" w:line="276" w:lineRule="auto"/>
        <w:ind w:left="0" w:right="-33" w:firstLine="720"/>
        <w:jc w:val="both"/>
        <w:rPr>
          <w:rFonts w:ascii="Calibri" w:eastAsia="Times New Roman" w:hAnsi="Calibri" w:cs="Times New Roman"/>
          <w:szCs w:val="24"/>
        </w:rPr>
      </w:pPr>
      <w:r>
        <w:rPr>
          <w:rFonts w:ascii="Calibri" w:eastAsia="Times New Roman" w:hAnsi="Calibri" w:cs="Times New Roman"/>
          <w:szCs w:val="24"/>
        </w:rPr>
        <w:t>Najwyższą ocenę w aspektach za które odpowiedzialny jest Wydział Farmaceutyczny CM UMK otrzymało czytelność kryteriów zaliczenia praktyki zawodowej – średnia ocena 4,58</w:t>
      </w:r>
      <w:r w:rsidR="00BE72AC">
        <w:rPr>
          <w:rFonts w:ascii="Calibri" w:eastAsia="Times New Roman" w:hAnsi="Calibri" w:cs="Times New Roman"/>
          <w:szCs w:val="24"/>
        </w:rPr>
        <w:t>, gdzie 11 osób (42,3%)</w:t>
      </w:r>
      <w:r>
        <w:rPr>
          <w:rFonts w:ascii="Calibri" w:eastAsia="Times New Roman" w:hAnsi="Calibri" w:cs="Times New Roman"/>
          <w:szCs w:val="24"/>
        </w:rPr>
        <w:t xml:space="preserve">. Dostępność opiekuna oraz obieg dokumentów otrzymały średnie oceny 4,42 i 4,31. Średnią poniżej 4 uzyskała dostępność informacji na temat praktyk zawodowych (średnia 3,92). Wpływ na niewystarczający dostęp do informacji miała w roku akademickim sytuacja epidemiczna w kraju. Wiele jednostek szkolących mimo wstępnej zgody na przeprowadzenie praktyk, w ostatecznym rozrachunku nie dopuszczało studentów do laboratoriów. Zachowując reżim sanitarny zmniejszyła się możliwość liczebna w przyjmowaniu praktykantów, co również miało wpływ na możliwości Wydziału w informowaniu o dostępności praktyk – nie </w:t>
      </w:r>
      <w:r w:rsidR="00BE72AC">
        <w:rPr>
          <w:rFonts w:ascii="Calibri" w:eastAsia="Times New Roman" w:hAnsi="Calibri" w:cs="Times New Roman"/>
          <w:szCs w:val="24"/>
        </w:rPr>
        <w:t xml:space="preserve">wszystkie jednostki, z którymi Wydział ma podpisane umowy informowały o zmianach w przyjmowaniu studentów. </w:t>
      </w:r>
    </w:p>
    <w:p w:rsidR="00BE72AC" w:rsidRDefault="00BE72AC" w:rsidP="00BE72AC">
      <w:pPr>
        <w:spacing w:after="12" w:line="276" w:lineRule="auto"/>
        <w:ind w:left="0" w:right="-33" w:firstLine="720"/>
        <w:jc w:val="both"/>
        <w:rPr>
          <w:rFonts w:ascii="Calibri" w:eastAsia="Times New Roman" w:hAnsi="Calibri" w:cs="Times New Roman"/>
          <w:szCs w:val="24"/>
        </w:rPr>
      </w:pPr>
      <w:r>
        <w:rPr>
          <w:rFonts w:ascii="Calibri" w:eastAsia="Times New Roman" w:hAnsi="Calibri" w:cs="Times New Roman"/>
          <w:szCs w:val="24"/>
        </w:rPr>
        <w:lastRenderedPageBreak/>
        <w:t>Reasumując, pomimo trudnej sytuacji studenci dobrze ocenili działanie Wydziału Farmaceutycznego względem organizacji praktyk</w:t>
      </w:r>
    </w:p>
    <w:p w:rsidR="00BE72AC" w:rsidRDefault="00BE72AC" w:rsidP="00BE72AC">
      <w:pPr>
        <w:spacing w:after="12" w:line="276" w:lineRule="auto"/>
        <w:ind w:right="-33"/>
        <w:jc w:val="both"/>
      </w:pPr>
    </w:p>
    <w:p w:rsidR="00D51814" w:rsidRPr="00BE72AC" w:rsidRDefault="00D51814" w:rsidP="00BE72AC">
      <w:pPr>
        <w:spacing w:after="12" w:line="276" w:lineRule="auto"/>
        <w:ind w:left="0" w:right="-33" w:firstLine="720"/>
        <w:jc w:val="both"/>
        <w:rPr>
          <w:highlight w:val="yellow"/>
        </w:rPr>
        <w:sectPr w:rsidR="00D51814" w:rsidRPr="00BE72AC">
          <w:pgSz w:w="11906" w:h="16838"/>
          <w:pgMar w:top="1418" w:right="1418" w:bottom="1418" w:left="1418" w:header="0" w:footer="0" w:gutter="0"/>
          <w:cols w:space="708"/>
          <w:formProt w:val="0"/>
          <w:docGrid w:linePitch="360"/>
        </w:sectPr>
      </w:pPr>
    </w:p>
    <w:p w:rsidR="00D51814" w:rsidRDefault="00887772">
      <w:pPr>
        <w:spacing w:after="12"/>
        <w:ind w:left="0" w:right="879" w:firstLine="0"/>
        <w:jc w:val="both"/>
        <w:rPr>
          <w:rFonts w:ascii="Calibri" w:eastAsia="Times New Roman" w:hAnsi="Calibri" w:cstheme="minorHAnsi"/>
          <w:bCs/>
          <w:sz w:val="22"/>
        </w:rPr>
        <w:sectPr w:rsidR="00D51814">
          <w:pgSz w:w="16838" w:h="11906" w:orient="landscape"/>
          <w:pgMar w:top="720" w:right="720" w:bottom="720" w:left="720" w:header="0" w:footer="0" w:gutter="0"/>
          <w:cols w:space="708"/>
          <w:formProt w:val="0"/>
          <w:docGrid w:linePitch="360"/>
        </w:sectPr>
      </w:pPr>
      <w:r>
        <w:rPr>
          <w:noProof/>
        </w:rPr>
        <w:lastRenderedPageBreak/>
        <mc:AlternateContent>
          <mc:Choice Requires="wps">
            <w:drawing>
              <wp:anchor distT="0" distB="0" distL="114300" distR="114300" simplePos="0" relativeHeight="251659264" behindDoc="0" locked="0" layoutInCell="1" allowOverlap="0">
                <wp:simplePos x="0" y="0"/>
                <wp:positionH relativeFrom="column">
                  <wp:posOffset>2506980</wp:posOffset>
                </wp:positionH>
                <wp:positionV relativeFrom="paragraph">
                  <wp:posOffset>5872480</wp:posOffset>
                </wp:positionV>
                <wp:extent cx="5069205" cy="222885"/>
                <wp:effectExtent l="11430" t="5080" r="5715" b="1016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222885"/>
                        </a:xfrm>
                        <a:prstGeom prst="rect">
                          <a:avLst/>
                        </a:prstGeom>
                        <a:solidFill>
                          <a:srgbClr val="FFFFFF"/>
                        </a:solidFill>
                        <a:ln w="0" cap="rnd">
                          <a:solidFill>
                            <a:srgbClr val="000000"/>
                          </a:solidFill>
                          <a:prstDash val="sysDot"/>
                          <a:miter lim="800000"/>
                          <a:headEnd/>
                          <a:tailEnd/>
                        </a:ln>
                      </wps:spPr>
                      <wps:txbx>
                        <w:txbxContent>
                          <w:p w:rsidR="00FC7A73" w:rsidRPr="00EF717D" w:rsidRDefault="00FC7A73" w:rsidP="00EF717D">
                            <w:pPr>
                              <w:jc w:val="center"/>
                              <w:rPr>
                                <w:b/>
                                <w:sz w:val="16"/>
                                <w:szCs w:val="16"/>
                              </w:rPr>
                            </w:pPr>
                            <w:r w:rsidRPr="00EF717D">
                              <w:rPr>
                                <w:b/>
                                <w:sz w:val="16"/>
                                <w:szCs w:val="16"/>
                              </w:rPr>
                              <w:t>Nazwy placówek, w których odby</w:t>
                            </w:r>
                            <w:r w:rsidR="00B269D6">
                              <w:rPr>
                                <w:b/>
                                <w:sz w:val="16"/>
                                <w:szCs w:val="16"/>
                              </w:rPr>
                              <w:t>wały się praktyki zawodowe po II</w:t>
                            </w:r>
                            <w:r w:rsidRPr="00EF717D">
                              <w:rPr>
                                <w:b/>
                                <w:sz w:val="16"/>
                                <w:szCs w:val="16"/>
                              </w:rPr>
                              <w:t xml:space="preserve"> roku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97.4pt;margin-top:462.4pt;width:399.15pt;height:1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PAIAAHYEAAAOAAAAZHJzL2Uyb0RvYy54bWysVM1u2zAMvg/YOwi6r3aMpkuNOEWXLMOA&#10;rivQ7QEYWY6FyqImKbGzpx8lp2n2dxnmgyCK5EfyI+n5zdBptpfOKzQVn1zknEkjsFZmW/GvX9Zv&#10;Zpz5AKYGjUZW/CA9v1m8fjXvbSkLbFHX0jECMb7sbcXbEGyZZV60sgN/gVYaUjboOggkum1WO+gJ&#10;vdNZkedXWY+utg6F9J5eV6OSLxJ+00gRPjeNl4HpilNuIZ0unZt4Zos5lFsHtlXimAb8QxYdKENB&#10;T1ArCMB2Tv0G1Snh0GMTLgR2GTaNEjLVQNVM8l+qeWzBylQLkePtiSb//2DF/f7BMVVX/IozAx21&#10;6AG1ZEE++YC9ZEWkqLe+JMtHS7ZheIcDtTqV6+0diifPDC5bMFt56xz2rYSaUpxEz+zMdcTxEWTT&#10;f8KaYsEuYAIaGtdF/ogRRujUqsOpPXIITNDjNL+6LvIpZ4J0RVHMZtMUAspnb+t8+CCxY/FScUft&#10;T+iwv/MhZgPls0kM5lGreq20ToLbbpbasT3QqKzTd0T/yUwb1qf8BNC4OlOPPPwVKU/fn5BiJivw&#10;7RjRH/wKQ7SDslOBlkKrruKzkzuUkdf3pk4mAZQe71STNkeiI7cjy2HYDGQY2d9gfSDKHY7DT8tK&#10;lxbdd856GvyK+287cJIz/dFQ264nl5dxU5JwOX1bkODONZtzDRhBUBUPnI3XZRi3a2ed2rYU6XlQ&#10;bqnVa5W68JLVMW8a7tSc4yLG7TmXk9XL72LxAwAA//8DAFBLAwQUAAYACAAAACEArVOuqOEAAAAM&#10;AQAADwAAAGRycy9kb3ducmV2LnhtbEyPwU7DMBBE70j8g7VIXCLqpA0oDnEqhMQFqQdSEBzdeEkM&#10;sR3Fbhv+ns0Jbrs7o5m31Xa2AzvhFIx3ErJVCgxd67VxnYTX/dNNASxE5bQavEMJPxhgW19eVKrU&#10;/uxe8NTEjlGIC6WS0Mc4lpyHtkerwsqP6Ej79JNVkdap43pSZwq3A1+n6R23yjhq6NWIjz22383R&#10;UkmRp89vedZ87Iwpvnb75N0niZTXV/PDPbCIc/wzw4JP6FAT08EfnQ5skLAROaFHCWK9DIsjE5sM&#10;2IFOt0IAryv+/4n6FwAA//8DAFBLAQItABQABgAIAAAAIQC2gziS/gAAAOEBAAATAAAAAAAAAAAA&#10;AAAAAAAAAABbQ29udGVudF9UeXBlc10ueG1sUEsBAi0AFAAGAAgAAAAhADj9If/WAAAAlAEAAAsA&#10;AAAAAAAAAAAAAAAALwEAAF9yZWxzLy5yZWxzUEsBAi0AFAAGAAgAAAAhAPBWVVo8AgAAdgQAAA4A&#10;AAAAAAAAAAAAAAAALgIAAGRycy9lMm9Eb2MueG1sUEsBAi0AFAAGAAgAAAAhAK1TrqjhAAAADAEA&#10;AA8AAAAAAAAAAAAAAAAAlgQAAGRycy9kb3ducmV2LnhtbFBLBQYAAAAABAAEAPMAAACkBQAAAAA=&#10;" o:allowoverlap="f" strokeweight="0">
                <v:stroke dashstyle="1 1" endcap="round"/>
                <v:textbox style="mso-fit-shape-to-text:t">
                  <w:txbxContent>
                    <w:p w:rsidR="00FC7A73" w:rsidRPr="00EF717D" w:rsidRDefault="00FC7A73" w:rsidP="00EF717D">
                      <w:pPr>
                        <w:jc w:val="center"/>
                        <w:rPr>
                          <w:b/>
                          <w:sz w:val="16"/>
                          <w:szCs w:val="16"/>
                        </w:rPr>
                      </w:pPr>
                      <w:r w:rsidRPr="00EF717D">
                        <w:rPr>
                          <w:b/>
                          <w:sz w:val="16"/>
                          <w:szCs w:val="16"/>
                        </w:rPr>
                        <w:t>Nazwy placówek, w których odby</w:t>
                      </w:r>
                      <w:r w:rsidR="00B269D6">
                        <w:rPr>
                          <w:b/>
                          <w:sz w:val="16"/>
                          <w:szCs w:val="16"/>
                        </w:rPr>
                        <w:t>wały się praktyki zawodowe po II</w:t>
                      </w:r>
                      <w:r w:rsidRPr="00EF717D">
                        <w:rPr>
                          <w:b/>
                          <w:sz w:val="16"/>
                          <w:szCs w:val="16"/>
                        </w:rPr>
                        <w:t xml:space="preserve"> roku</w:t>
                      </w:r>
                    </w:p>
                  </w:txbxContent>
                </v:textbox>
              </v:shape>
            </w:pict>
          </mc:Fallback>
        </mc:AlternateContent>
      </w:r>
      <w:r w:rsidR="0022742B">
        <w:rPr>
          <w:noProof/>
        </w:rPr>
        <w:drawing>
          <wp:inline distT="0" distB="0" distL="0" distR="0" wp14:anchorId="035777C8" wp14:editId="4D9AD35A">
            <wp:extent cx="9704717" cy="5520906"/>
            <wp:effectExtent l="0" t="0" r="10795" b="2286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51814" w:rsidRDefault="00D51814">
      <w:pPr>
        <w:spacing w:after="12"/>
        <w:ind w:left="0" w:right="-33" w:firstLine="0"/>
        <w:jc w:val="center"/>
        <w:rPr>
          <w:rFonts w:ascii="Calibri" w:eastAsia="Times New Roman" w:hAnsi="Calibri" w:cstheme="minorHAnsi"/>
          <w:b/>
          <w:sz w:val="22"/>
        </w:rPr>
      </w:pPr>
    </w:p>
    <w:p w:rsidR="00D51814" w:rsidRDefault="00EF717D">
      <w:pPr>
        <w:spacing w:after="12"/>
        <w:ind w:left="1418" w:right="1418" w:firstLine="0"/>
        <w:jc w:val="center"/>
        <w:rPr>
          <w:rFonts w:ascii="Calibri" w:eastAsia="Times New Roman" w:hAnsi="Calibri" w:cs="Times New Roman"/>
          <w:b/>
          <w:sz w:val="28"/>
          <w:szCs w:val="28"/>
        </w:rPr>
      </w:pPr>
      <w:r>
        <w:rPr>
          <w:rFonts w:ascii="Calibri" w:eastAsia="Times New Roman" w:hAnsi="Calibri" w:cstheme="minorHAnsi"/>
          <w:b/>
          <w:sz w:val="28"/>
          <w:szCs w:val="28"/>
        </w:rPr>
        <w:t>Jak Pan(i) ocenia te aspekty praktyki zawodowej, za które odpowiedzialny jest podmiot, w którym była ona realizowana</w:t>
      </w:r>
      <w:r>
        <w:rPr>
          <w:rFonts w:ascii="Calibri" w:eastAsia="Times New Roman" w:hAnsi="Calibri" w:cs="Times New Roman"/>
          <w:b/>
          <w:sz w:val="28"/>
          <w:szCs w:val="28"/>
        </w:rPr>
        <w:t>.</w:t>
      </w:r>
    </w:p>
    <w:p w:rsidR="00D51814" w:rsidRDefault="00D51814">
      <w:pPr>
        <w:spacing w:after="0" w:line="259" w:lineRule="auto"/>
        <w:ind w:right="1418"/>
        <w:jc w:val="both"/>
        <w:rPr>
          <w:rFonts w:ascii="Calibri" w:eastAsia="Times New Roman" w:hAnsi="Calibri" w:cs="Times New Roman"/>
          <w:b/>
          <w:szCs w:val="24"/>
        </w:rPr>
      </w:pPr>
    </w:p>
    <w:p w:rsidR="00D51814" w:rsidRDefault="00EF717D">
      <w:pPr>
        <w:spacing w:after="0" w:line="259" w:lineRule="auto"/>
        <w:ind w:right="1418"/>
        <w:jc w:val="both"/>
        <w:rPr>
          <w:rFonts w:ascii="Calibri" w:eastAsia="Times New Roman" w:hAnsi="Calibri" w:cs="Times New Roman"/>
          <w:b/>
          <w:szCs w:val="24"/>
        </w:rPr>
      </w:pPr>
      <w:r>
        <w:rPr>
          <w:rFonts w:ascii="Calibri" w:eastAsia="Times New Roman" w:hAnsi="Calibri" w:cs="Times New Roman"/>
          <w:b/>
          <w:szCs w:val="24"/>
        </w:rPr>
        <w:t>Ocena wiedzy, kompetencji i umiejętności uzyskanych w trakcie praktyki zawodowej. Jak Pan(i) ocenia:</w:t>
      </w:r>
    </w:p>
    <w:tbl>
      <w:tblPr>
        <w:tblStyle w:val="Tabela-Siatka"/>
        <w:tblW w:w="9464" w:type="dxa"/>
        <w:tblInd w:w="742" w:type="dxa"/>
        <w:tblLook w:val="04A0" w:firstRow="1" w:lastRow="0" w:firstColumn="1" w:lastColumn="0" w:noHBand="0" w:noVBand="1"/>
      </w:tblPr>
      <w:tblGrid>
        <w:gridCol w:w="820"/>
        <w:gridCol w:w="6887"/>
        <w:gridCol w:w="1757"/>
      </w:tblGrid>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5.</w:t>
            </w:r>
          </w:p>
        </w:tc>
        <w:tc>
          <w:tcPr>
            <w:tcW w:w="7197" w:type="dxa"/>
            <w:shd w:val="clear" w:color="auto" w:fill="auto"/>
          </w:tcPr>
          <w:p w:rsidR="00D51814" w:rsidRDefault="00EF717D">
            <w:pPr>
              <w:spacing w:after="12"/>
              <w:ind w:left="0" w:right="-10" w:firstLine="0"/>
              <w:rPr>
                <w:rFonts w:ascii="Calibri" w:eastAsia="Times New Roman" w:hAnsi="Calibri" w:cs="Times New Roman"/>
                <w:b/>
                <w:color w:val="auto"/>
                <w:sz w:val="24"/>
                <w:szCs w:val="24"/>
              </w:rPr>
            </w:pPr>
            <w:r>
              <w:rPr>
                <w:rFonts w:ascii="Calibri" w:eastAsia="Times New Roman" w:hAnsi="Calibri" w:cs="Times New Roman"/>
                <w:color w:val="auto"/>
                <w:sz w:val="24"/>
                <w:szCs w:val="24"/>
              </w:rPr>
              <w:t>Wykorzystanie wiedzy nabytej podczas studiów</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6.</w:t>
            </w:r>
          </w:p>
        </w:tc>
        <w:tc>
          <w:tcPr>
            <w:tcW w:w="7197" w:type="dxa"/>
            <w:shd w:val="clear" w:color="auto" w:fill="auto"/>
          </w:tcPr>
          <w:p w:rsidR="00D51814" w:rsidRDefault="00EF717D">
            <w:pPr>
              <w:spacing w:after="12"/>
              <w:ind w:left="0" w:right="-10" w:firstLine="0"/>
              <w:rPr>
                <w:rFonts w:ascii="Calibri" w:eastAsia="Times New Roman" w:hAnsi="Calibri" w:cs="Times New Roman"/>
                <w:b/>
                <w:color w:val="auto"/>
                <w:sz w:val="24"/>
                <w:szCs w:val="24"/>
              </w:rPr>
            </w:pPr>
            <w:r>
              <w:rPr>
                <w:rFonts w:ascii="Calibri" w:eastAsia="Times New Roman" w:hAnsi="Calibri" w:cs="Times New Roman"/>
                <w:color w:val="auto"/>
                <w:sz w:val="24"/>
                <w:szCs w:val="24"/>
              </w:rPr>
              <w:t>Nabycie nowej wiedzy podczas praktyki zawodowej</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7.</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b/>
                <w:color w:val="auto"/>
                <w:sz w:val="24"/>
                <w:szCs w:val="24"/>
              </w:rPr>
            </w:pPr>
            <w:r>
              <w:rPr>
                <w:rFonts w:ascii="Calibri" w:eastAsia="Times New Roman" w:hAnsi="Calibri" w:cs="Times New Roman"/>
                <w:color w:val="auto"/>
                <w:sz w:val="24"/>
                <w:szCs w:val="24"/>
              </w:rPr>
              <w:t>Wykorzystanie umiejętności nabytych podczas studiów</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8.</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b/>
                <w:color w:val="auto"/>
                <w:sz w:val="24"/>
                <w:szCs w:val="24"/>
              </w:rPr>
            </w:pPr>
            <w:r>
              <w:rPr>
                <w:rFonts w:ascii="Calibri" w:eastAsia="Times New Roman" w:hAnsi="Calibri" w:cs="Times New Roman"/>
                <w:color w:val="auto"/>
                <w:sz w:val="24"/>
                <w:szCs w:val="24"/>
              </w:rPr>
              <w:t>Nabycie nowych umiejętności podczas praktyki zawodowej</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sz w:val="20"/>
                <w:szCs w:val="20"/>
              </w:rPr>
            </w:pPr>
            <w:r w:rsidRPr="00CA6F5F">
              <w:rPr>
                <w:rFonts w:ascii="Calibri" w:eastAsia="Times New Roman" w:hAnsi="Calibri" w:cs="Times New Roman"/>
                <w:bCs/>
                <w:sz w:val="20"/>
                <w:szCs w:val="20"/>
              </w:rPr>
              <w:t>9.</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b/>
                <w:sz w:val="24"/>
                <w:szCs w:val="24"/>
              </w:rPr>
            </w:pPr>
            <w:r>
              <w:rPr>
                <w:rFonts w:ascii="Calibri" w:eastAsia="Times New Roman" w:hAnsi="Calibri" w:cs="Times New Roman"/>
                <w:color w:val="auto"/>
                <w:sz w:val="24"/>
                <w:szCs w:val="24"/>
              </w:rPr>
              <w:t xml:space="preserve">Wykorzystanie </w:t>
            </w:r>
            <w:r>
              <w:rPr>
                <w:rFonts w:ascii="Calibri" w:eastAsia="Times New Roman" w:hAnsi="Calibri" w:cs="Times New Roman"/>
                <w:sz w:val="24"/>
                <w:szCs w:val="24"/>
              </w:rPr>
              <w:t>nabytych kompetencji społecznych</w:t>
            </w:r>
            <w:r>
              <w:rPr>
                <w:rFonts w:ascii="Calibri" w:eastAsia="Times New Roman" w:hAnsi="Calibri" w:cs="Times New Roman"/>
                <w:color w:val="auto"/>
                <w:sz w:val="24"/>
                <w:szCs w:val="24"/>
              </w:rPr>
              <w:t xml:space="preserve"> podczas studiów</w:t>
            </w:r>
          </w:p>
        </w:tc>
        <w:tc>
          <w:tcPr>
            <w:tcW w:w="1842" w:type="dxa"/>
            <w:shd w:val="clear" w:color="auto" w:fill="auto"/>
          </w:tcPr>
          <w:p w:rsidR="00D51814" w:rsidRDefault="00EF717D">
            <w:pPr>
              <w:spacing w:after="12"/>
              <w:ind w:left="0" w:right="-10" w:firstLine="0"/>
              <w:jc w:val="center"/>
            </w:pPr>
            <w:r>
              <w:rPr>
                <w:rFonts w:ascii="Calibri" w:eastAsia="Times New Roman" w:hAnsi="Calibri" w:cs="Times New Roman"/>
                <w:b/>
                <w:sz w:val="24"/>
                <w:szCs w:val="24"/>
              </w:rPr>
              <w:t>1 – 2 – 3 – 4 –</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sz w:val="20"/>
                <w:szCs w:val="20"/>
              </w:rPr>
            </w:pPr>
            <w:r w:rsidRPr="00CA6F5F">
              <w:rPr>
                <w:rFonts w:ascii="Calibri" w:eastAsia="Times New Roman" w:hAnsi="Calibri" w:cs="Times New Roman"/>
                <w:bCs/>
                <w:sz w:val="20"/>
                <w:szCs w:val="20"/>
              </w:rPr>
              <w:t>10.</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b/>
                <w:color w:val="auto"/>
                <w:sz w:val="24"/>
                <w:szCs w:val="24"/>
              </w:rPr>
            </w:pPr>
            <w:r>
              <w:rPr>
                <w:rFonts w:ascii="Calibri" w:eastAsia="Times New Roman" w:hAnsi="Calibri" w:cs="Times New Roman"/>
                <w:color w:val="auto"/>
                <w:sz w:val="24"/>
                <w:szCs w:val="24"/>
              </w:rPr>
              <w:t>Nabycie nowych kompetencji społecznych podczas praktyki zawodowej</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sz w:val="24"/>
                <w:szCs w:val="24"/>
              </w:rPr>
            </w:pPr>
            <w:r>
              <w:rPr>
                <w:rFonts w:ascii="Calibri" w:eastAsia="Times New Roman" w:hAnsi="Calibri" w:cs="Times New Roman"/>
                <w:b/>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11.</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color w:val="auto"/>
                <w:sz w:val="24"/>
                <w:szCs w:val="24"/>
              </w:rPr>
            </w:pPr>
            <w:r>
              <w:rPr>
                <w:rFonts w:ascii="Calibri" w:eastAsia="Times New Roman" w:hAnsi="Calibri" w:cs="Times New Roman"/>
                <w:color w:val="auto"/>
                <w:sz w:val="24"/>
                <w:szCs w:val="24"/>
              </w:rPr>
              <w:t>Ogólna ocena praktyki zawodowej</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bl>
    <w:p w:rsidR="00D51814" w:rsidRDefault="00D51814">
      <w:pPr>
        <w:spacing w:after="0" w:line="259" w:lineRule="auto"/>
        <w:ind w:right="1418"/>
        <w:jc w:val="both"/>
        <w:rPr>
          <w:rFonts w:ascii="Calibri" w:eastAsia="Times New Roman" w:hAnsi="Calibri" w:cstheme="minorHAnsi"/>
          <w:i/>
          <w:szCs w:val="24"/>
        </w:rPr>
      </w:pPr>
    </w:p>
    <w:p w:rsidR="00D51814" w:rsidRDefault="00EF717D">
      <w:pPr>
        <w:spacing w:after="12" w:line="276" w:lineRule="auto"/>
        <w:ind w:left="0" w:right="-33" w:firstLine="0"/>
        <w:jc w:val="both"/>
        <w:rPr>
          <w:rFonts w:ascii="Calibri" w:eastAsia="Times New Roman" w:hAnsi="Calibri" w:cs="Times New Roman"/>
          <w:b/>
          <w:szCs w:val="24"/>
          <w:u w:val="single"/>
        </w:rPr>
      </w:pPr>
      <w:r>
        <w:rPr>
          <w:rFonts w:ascii="Calibri" w:eastAsia="Times New Roman" w:hAnsi="Calibri" w:cs="Times New Roman"/>
          <w:b/>
          <w:szCs w:val="24"/>
          <w:u w:val="single"/>
        </w:rPr>
        <w:t>OPIS</w:t>
      </w:r>
    </w:p>
    <w:p w:rsidR="00D51814" w:rsidRDefault="00EF717D">
      <w:pPr>
        <w:spacing w:after="0" w:line="259" w:lineRule="auto"/>
        <w:jc w:val="both"/>
      </w:pPr>
      <w:r>
        <w:rPr>
          <w:rFonts w:ascii="Calibri" w:eastAsia="Times New Roman" w:hAnsi="Calibri" w:cs="Times New Roman"/>
          <w:szCs w:val="24"/>
        </w:rPr>
        <w:tab/>
      </w:r>
      <w:r>
        <w:rPr>
          <w:rFonts w:ascii="Calibri" w:eastAsia="Times New Roman" w:hAnsi="Calibri" w:cs="Times New Roman"/>
          <w:szCs w:val="24"/>
        </w:rPr>
        <w:tab/>
        <w:t xml:space="preserve">W odpowiedziach 5-11 zawierały się pytania o wykorzystanie wiedzy nabytej podczas studiów, nabycie nowej wiedzy podczas praktyki zawodowej, wykorzystanie umiejętności nabytych podczas studiów, nabycie nowych umiejętności podczas praktyki zawodowej, wykorzystanie nabytych kompetencji społecznych podczas studiów, nabycie nowych kompetencji społecznych podczas praktyki zawodowej, ogólna ocena praktyki zawodowej, przydatność praktyki zawodowej. Na </w:t>
      </w:r>
      <w:r w:rsidR="00B269D6">
        <w:rPr>
          <w:rFonts w:ascii="Calibri" w:eastAsia="Times New Roman" w:hAnsi="Calibri" w:cs="Times New Roman"/>
          <w:b/>
          <w:szCs w:val="24"/>
        </w:rPr>
        <w:t>26</w:t>
      </w:r>
      <w:r>
        <w:rPr>
          <w:rFonts w:ascii="Calibri" w:eastAsia="Times New Roman" w:hAnsi="Calibri" w:cs="Times New Roman"/>
          <w:szCs w:val="24"/>
        </w:rPr>
        <w:t xml:space="preserve"> uzyskanych zwrotnie ankiet ewaluacji praktyk zawodowych, praktyki odbyły się w </w:t>
      </w:r>
      <w:r w:rsidR="00B269D6">
        <w:rPr>
          <w:rFonts w:ascii="Calibri" w:eastAsia="Times New Roman" w:hAnsi="Calibri" w:cs="Times New Roman"/>
          <w:b/>
          <w:bCs/>
          <w:szCs w:val="24"/>
        </w:rPr>
        <w:t>20</w:t>
      </w:r>
      <w:r>
        <w:rPr>
          <w:rFonts w:ascii="Calibri" w:eastAsia="Times New Roman" w:hAnsi="Calibri" w:cs="Times New Roman"/>
          <w:szCs w:val="24"/>
        </w:rPr>
        <w:t xml:space="preserve"> placówkach. </w:t>
      </w:r>
    </w:p>
    <w:p w:rsidR="00E46C16" w:rsidRPr="00E46C16" w:rsidRDefault="00EF717D" w:rsidP="00E46C16">
      <w:pPr>
        <w:spacing w:after="0" w:line="259" w:lineRule="auto"/>
        <w:jc w:val="both"/>
      </w:pPr>
      <w:r>
        <w:rPr>
          <w:rFonts w:ascii="Calibri" w:eastAsia="Times New Roman" w:hAnsi="Calibri" w:cs="Times New Roman"/>
          <w:szCs w:val="24"/>
        </w:rPr>
        <w:tab/>
      </w:r>
      <w:r>
        <w:rPr>
          <w:rFonts w:ascii="Calibri" w:eastAsia="Times New Roman" w:hAnsi="Calibri" w:cs="Times New Roman"/>
          <w:szCs w:val="24"/>
        </w:rPr>
        <w:tab/>
      </w:r>
      <w:r w:rsidR="00382B3B" w:rsidRPr="00E46C16">
        <w:rPr>
          <w:rFonts w:ascii="Calibri" w:eastAsia="Times New Roman" w:hAnsi="Calibri" w:cs="Times New Roman"/>
          <w:szCs w:val="24"/>
        </w:rPr>
        <w:t>Tylko 3 placówki (15</w:t>
      </w:r>
      <w:r w:rsidRPr="00E46C16">
        <w:rPr>
          <w:rFonts w:ascii="Calibri" w:eastAsia="Times New Roman" w:hAnsi="Calibri" w:cs="Times New Roman"/>
          <w:szCs w:val="24"/>
        </w:rPr>
        <w:t>%) uzyskało średnią ocenę 5, co wskazuje na wysoki poziom tych jednostek szkolących według wskazanego kryterium i były to:</w:t>
      </w:r>
      <w:r w:rsidR="00382B3B" w:rsidRPr="00E46C16">
        <w:rPr>
          <w:rFonts w:ascii="Calibri" w:hAnsi="Calibri" w:cs="Calibri"/>
          <w:szCs w:val="24"/>
        </w:rPr>
        <w:t xml:space="preserve"> </w:t>
      </w:r>
      <w:r w:rsidR="00382B3B" w:rsidRPr="00E46C16">
        <w:rPr>
          <w:rFonts w:ascii="Calibri" w:eastAsia="Times New Roman" w:hAnsi="Calibri" w:cs="Calibri"/>
          <w:b/>
          <w:szCs w:val="24"/>
        </w:rPr>
        <w:t>Laboratorium Analityczne w Koronowie, Laboratorium Analiz Lekarskich ALAB w Łodzi, Samodzielny Publiczny Zespół Przychodni Specjalistycznych we Włocławku</w:t>
      </w:r>
      <w:r w:rsidR="00E46C16" w:rsidRPr="00E46C16">
        <w:rPr>
          <w:rFonts w:ascii="Calibri" w:eastAsia="Times New Roman" w:hAnsi="Calibri" w:cs="Calibri"/>
          <w:b/>
          <w:szCs w:val="24"/>
        </w:rPr>
        <w:t>.</w:t>
      </w:r>
      <w:r w:rsidR="00E46C16">
        <w:t xml:space="preserve"> </w:t>
      </w:r>
      <w:r w:rsidR="00E46C16" w:rsidRPr="00E46C16">
        <w:rPr>
          <w:rFonts w:ascii="Calibri" w:eastAsia="Times New Roman" w:hAnsi="Calibri" w:cs="Times New Roman"/>
          <w:szCs w:val="24"/>
        </w:rPr>
        <w:t>13 jednostek szkolących uzyskało średnią między 4,07 a 4,86 z oceny wiedzy, kompetencji i umiejętności. 4 placówki uzyskały średnią poniżej 4 i były to:</w:t>
      </w:r>
      <w:r w:rsidR="00E46C16" w:rsidRPr="00E46C16">
        <w:rPr>
          <w:rFonts w:ascii="Calibri" w:hAnsi="Calibri" w:cs="Calibri"/>
          <w:szCs w:val="24"/>
        </w:rPr>
        <w:t xml:space="preserve"> </w:t>
      </w:r>
      <w:r w:rsidR="00E46C16" w:rsidRPr="00E46C16">
        <w:rPr>
          <w:rFonts w:ascii="Calibri" w:eastAsia="Times New Roman" w:hAnsi="Calibri" w:cs="Calibri"/>
          <w:b/>
          <w:szCs w:val="24"/>
        </w:rPr>
        <w:t>Laboratorium Analityczne oraz Szpital w Lipnie</w:t>
      </w:r>
      <w:r w:rsidR="00E46C16">
        <w:rPr>
          <w:rFonts w:ascii="Calibri" w:eastAsia="Times New Roman" w:hAnsi="Calibri" w:cs="Calibri"/>
          <w:szCs w:val="24"/>
        </w:rPr>
        <w:t xml:space="preserve"> i</w:t>
      </w:r>
      <w:r w:rsidR="00E46C16" w:rsidRPr="00E46C16">
        <w:rPr>
          <w:rFonts w:ascii="Calibri" w:eastAsia="Times New Roman" w:hAnsi="Calibri" w:cs="Calibri"/>
          <w:szCs w:val="24"/>
        </w:rPr>
        <w:t xml:space="preserve"> </w:t>
      </w:r>
      <w:r w:rsidR="00E46C16" w:rsidRPr="00E46C16">
        <w:rPr>
          <w:rFonts w:ascii="Calibri" w:eastAsia="Times New Roman" w:hAnsi="Calibri" w:cs="Calibri"/>
          <w:b/>
          <w:szCs w:val="24"/>
        </w:rPr>
        <w:t>Szpital Wielospecjalistyczny im. dr. Ludwika Błażka w Inowrocławiu</w:t>
      </w:r>
      <w:r w:rsidR="00E46C16" w:rsidRPr="00E46C16">
        <w:rPr>
          <w:rFonts w:ascii="Calibri" w:eastAsia="Times New Roman" w:hAnsi="Calibri" w:cs="Calibri"/>
          <w:szCs w:val="24"/>
        </w:rPr>
        <w:t xml:space="preserve"> ze średnią na poziomie 3,86, a także </w:t>
      </w:r>
      <w:r w:rsidR="00E46C16" w:rsidRPr="00E46C16">
        <w:rPr>
          <w:rFonts w:ascii="Calibri" w:eastAsia="Times New Roman" w:hAnsi="Calibri" w:cs="Calibri"/>
          <w:b/>
          <w:szCs w:val="24"/>
        </w:rPr>
        <w:t xml:space="preserve">Laboratorium </w:t>
      </w:r>
      <w:proofErr w:type="spellStart"/>
      <w:r w:rsidR="00E46C16" w:rsidRPr="00E46C16">
        <w:rPr>
          <w:rFonts w:ascii="Calibri" w:eastAsia="Times New Roman" w:hAnsi="Calibri" w:cs="Calibri"/>
          <w:b/>
          <w:szCs w:val="24"/>
        </w:rPr>
        <w:t>Synevo</w:t>
      </w:r>
      <w:proofErr w:type="spellEnd"/>
      <w:r w:rsidR="00E46C16" w:rsidRPr="00E46C16">
        <w:rPr>
          <w:rFonts w:ascii="Calibri" w:eastAsia="Times New Roman" w:hAnsi="Calibri" w:cs="Calibri"/>
          <w:b/>
          <w:szCs w:val="24"/>
        </w:rPr>
        <w:t xml:space="preserve"> Tomaszów Lubelski</w:t>
      </w:r>
      <w:r w:rsidR="00E46C16" w:rsidRPr="00E46C16">
        <w:rPr>
          <w:rFonts w:ascii="Calibri" w:eastAsia="Times New Roman" w:hAnsi="Calibri" w:cs="Calibri"/>
          <w:szCs w:val="24"/>
        </w:rPr>
        <w:t xml:space="preserve"> i </w:t>
      </w:r>
      <w:r w:rsidR="00E46C16" w:rsidRPr="00E46C16">
        <w:rPr>
          <w:rFonts w:ascii="Calibri" w:eastAsia="Times New Roman" w:hAnsi="Calibri" w:cs="Calibri"/>
          <w:b/>
          <w:szCs w:val="24"/>
        </w:rPr>
        <w:t>Centralne Laboratorium Diagnostyczne w Chojnicach</w:t>
      </w:r>
      <w:r w:rsidR="00E46C16">
        <w:rPr>
          <w:rFonts w:ascii="Calibri" w:eastAsia="Times New Roman" w:hAnsi="Calibri" w:cs="Calibri"/>
          <w:szCs w:val="24"/>
        </w:rPr>
        <w:t xml:space="preserve"> z najniższą średnią 3,71, gdzie najsłabiej zostało ocenione kryterium dotyczące wykorzystania wiedzy nabytej podczas studiów.</w:t>
      </w:r>
    </w:p>
    <w:p w:rsidR="00E46C16" w:rsidRPr="00E46C16" w:rsidRDefault="00E46C16" w:rsidP="00E46C16">
      <w:pPr>
        <w:jc w:val="both"/>
        <w:rPr>
          <w:rFonts w:ascii="Calibri" w:eastAsia="Times New Roman" w:hAnsi="Calibri" w:cs="Calibri"/>
          <w:sz w:val="22"/>
        </w:rPr>
      </w:pPr>
    </w:p>
    <w:p w:rsidR="00E46C16" w:rsidRDefault="00E46C16" w:rsidP="00E46C16">
      <w:pPr>
        <w:spacing w:after="0" w:line="259" w:lineRule="auto"/>
        <w:jc w:val="both"/>
        <w:rPr>
          <w:rFonts w:ascii="Calibri" w:eastAsia="Times New Roman" w:hAnsi="Calibri" w:cs="Times New Roman"/>
          <w:szCs w:val="24"/>
        </w:rPr>
      </w:pPr>
    </w:p>
    <w:p w:rsidR="00382B3B" w:rsidRPr="00382B3B" w:rsidRDefault="00382B3B" w:rsidP="00382B3B">
      <w:pPr>
        <w:jc w:val="both"/>
        <w:rPr>
          <w:rFonts w:ascii="Calibri" w:eastAsia="Times New Roman" w:hAnsi="Calibri" w:cs="Calibri"/>
          <w:sz w:val="22"/>
        </w:rPr>
      </w:pPr>
    </w:p>
    <w:p w:rsidR="00382B3B" w:rsidRPr="00382B3B" w:rsidRDefault="00382B3B" w:rsidP="00382B3B">
      <w:pPr>
        <w:jc w:val="both"/>
        <w:rPr>
          <w:rFonts w:ascii="Calibri" w:eastAsia="Times New Roman" w:hAnsi="Calibri" w:cs="Calibri"/>
          <w:sz w:val="22"/>
        </w:rPr>
      </w:pPr>
    </w:p>
    <w:p w:rsidR="00382B3B" w:rsidRPr="00382B3B" w:rsidRDefault="00382B3B" w:rsidP="00382B3B">
      <w:pPr>
        <w:jc w:val="both"/>
        <w:rPr>
          <w:rFonts w:ascii="Calibri" w:eastAsia="Times New Roman" w:hAnsi="Calibri" w:cs="Calibri"/>
          <w:sz w:val="22"/>
        </w:rPr>
      </w:pPr>
    </w:p>
    <w:p w:rsidR="00382B3B" w:rsidRDefault="00382B3B">
      <w:pPr>
        <w:spacing w:after="0" w:line="259" w:lineRule="auto"/>
        <w:jc w:val="both"/>
        <w:rPr>
          <w:rFonts w:ascii="Calibri" w:eastAsia="Times New Roman" w:hAnsi="Calibri" w:cs="Times New Roman"/>
          <w:szCs w:val="24"/>
          <w:highlight w:val="yellow"/>
        </w:rPr>
      </w:pPr>
    </w:p>
    <w:p w:rsidR="00382B3B" w:rsidRDefault="00382B3B">
      <w:pPr>
        <w:spacing w:after="0" w:line="259" w:lineRule="auto"/>
        <w:jc w:val="both"/>
        <w:rPr>
          <w:rFonts w:ascii="Calibri" w:eastAsia="Times New Roman" w:hAnsi="Calibri" w:cs="Times New Roman"/>
          <w:szCs w:val="24"/>
          <w:highlight w:val="yellow"/>
        </w:rPr>
      </w:pPr>
    </w:p>
    <w:p w:rsidR="00382B3B" w:rsidRDefault="00382B3B">
      <w:pPr>
        <w:spacing w:after="0" w:line="259" w:lineRule="auto"/>
        <w:jc w:val="both"/>
        <w:rPr>
          <w:rFonts w:ascii="Calibri" w:eastAsia="Times New Roman" w:hAnsi="Calibri" w:cs="Times New Roman"/>
          <w:szCs w:val="24"/>
          <w:highlight w:val="yellow"/>
        </w:rPr>
      </w:pPr>
    </w:p>
    <w:p w:rsidR="00382B3B" w:rsidRDefault="00382B3B">
      <w:pPr>
        <w:spacing w:after="0" w:line="259" w:lineRule="auto"/>
        <w:jc w:val="both"/>
        <w:rPr>
          <w:rFonts w:ascii="Calibri" w:eastAsia="Times New Roman" w:hAnsi="Calibri" w:cs="Times New Roman"/>
          <w:szCs w:val="24"/>
          <w:highlight w:val="yellow"/>
        </w:rPr>
      </w:pPr>
    </w:p>
    <w:p w:rsidR="00382B3B" w:rsidRDefault="00382B3B">
      <w:pPr>
        <w:spacing w:after="0" w:line="259" w:lineRule="auto"/>
        <w:jc w:val="both"/>
        <w:rPr>
          <w:rFonts w:ascii="Calibri" w:eastAsia="Times New Roman" w:hAnsi="Calibri" w:cs="Times New Roman"/>
          <w:szCs w:val="24"/>
          <w:highlight w:val="yellow"/>
        </w:rPr>
      </w:pPr>
    </w:p>
    <w:p w:rsidR="00D51814" w:rsidRDefault="00D51814">
      <w:pPr>
        <w:spacing w:after="0" w:line="259" w:lineRule="auto"/>
        <w:jc w:val="both"/>
        <w:rPr>
          <w:rFonts w:ascii="Calibri" w:eastAsia="Times New Roman" w:hAnsi="Calibri" w:cs="Times New Roman"/>
          <w:szCs w:val="24"/>
        </w:rPr>
      </w:pPr>
    </w:p>
    <w:p w:rsidR="00D51814" w:rsidRDefault="00D51814">
      <w:pPr>
        <w:spacing w:after="0" w:line="259" w:lineRule="auto"/>
        <w:jc w:val="both"/>
        <w:rPr>
          <w:rFonts w:ascii="Calibri" w:eastAsia="Times New Roman" w:hAnsi="Calibri" w:cs="Times New Roman"/>
          <w:b/>
          <w:szCs w:val="24"/>
        </w:rPr>
        <w:sectPr w:rsidR="00D51814">
          <w:pgSz w:w="11906" w:h="16838"/>
          <w:pgMar w:top="720" w:right="720" w:bottom="720" w:left="720" w:header="0" w:footer="0" w:gutter="0"/>
          <w:cols w:space="708"/>
          <w:formProt w:val="0"/>
          <w:docGrid w:linePitch="360"/>
        </w:sectPr>
      </w:pPr>
    </w:p>
    <w:p w:rsidR="00D51814" w:rsidRDefault="00946EC9">
      <w:pPr>
        <w:spacing w:after="160" w:line="259" w:lineRule="auto"/>
        <w:ind w:left="0" w:firstLine="0"/>
        <w:rPr>
          <w:rFonts w:ascii="Calibri" w:eastAsia="Times New Roman" w:hAnsi="Calibri" w:cstheme="minorHAnsi"/>
          <w:b/>
          <w:sz w:val="22"/>
        </w:rPr>
        <w:sectPr w:rsidR="00D51814">
          <w:pgSz w:w="16838" w:h="11906" w:orient="landscape"/>
          <w:pgMar w:top="720" w:right="720" w:bottom="720" w:left="720" w:header="0" w:footer="0" w:gutter="0"/>
          <w:cols w:space="708"/>
          <w:formProt w:val="0"/>
          <w:docGrid w:linePitch="360"/>
        </w:sectPr>
      </w:pPr>
      <w:r>
        <w:rPr>
          <w:noProof/>
        </w:rPr>
        <w:lastRenderedPageBreak/>
        <w:drawing>
          <wp:inline distT="0" distB="0" distL="0" distR="0" wp14:anchorId="57CD9429" wp14:editId="65DDB30D">
            <wp:extent cx="9696091" cy="5046453"/>
            <wp:effectExtent l="0" t="0" r="19685" b="2095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t xml:space="preserve"> </w:t>
      </w:r>
      <w:r w:rsidR="00887772">
        <w:rPr>
          <w:noProof/>
        </w:rPr>
        <mc:AlternateContent>
          <mc:Choice Requires="wps">
            <w:drawing>
              <wp:anchor distT="0" distB="0" distL="114300" distR="114300" simplePos="0" relativeHeight="251660288" behindDoc="0" locked="0" layoutInCell="1" allowOverlap="1">
                <wp:simplePos x="0" y="0"/>
                <wp:positionH relativeFrom="column">
                  <wp:posOffset>3016250</wp:posOffset>
                </wp:positionH>
                <wp:positionV relativeFrom="paragraph">
                  <wp:posOffset>5332095</wp:posOffset>
                </wp:positionV>
                <wp:extent cx="4333875" cy="300990"/>
                <wp:effectExtent l="6350" t="7620" r="12700" b="571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300990"/>
                        </a:xfrm>
                        <a:prstGeom prst="rect">
                          <a:avLst/>
                        </a:prstGeom>
                        <a:solidFill>
                          <a:srgbClr val="FFFFFF"/>
                        </a:solidFill>
                        <a:ln w="0">
                          <a:solidFill>
                            <a:srgbClr val="000000"/>
                          </a:solidFill>
                          <a:miter lim="800000"/>
                          <a:headEnd/>
                          <a:tailEnd/>
                        </a:ln>
                      </wps:spPr>
                      <wps:txbx>
                        <w:txbxContent>
                          <w:p w:rsidR="00FC7A73" w:rsidRPr="00FC7A73" w:rsidRDefault="00FC7A73" w:rsidP="00E55D44">
                            <w:pPr>
                              <w:ind w:left="0"/>
                              <w:jc w:val="center"/>
                              <w:rPr>
                                <w:b/>
                                <w:sz w:val="18"/>
                                <w:szCs w:val="18"/>
                              </w:rPr>
                            </w:pPr>
                            <w:r w:rsidRPr="00FC7A73">
                              <w:rPr>
                                <w:b/>
                                <w:sz w:val="18"/>
                                <w:szCs w:val="18"/>
                              </w:rPr>
                              <w:t>Nazwy placówek, w których odbywały się praktyki zawodowe po I</w:t>
                            </w:r>
                            <w:r w:rsidR="00946EC9">
                              <w:rPr>
                                <w:b/>
                                <w:sz w:val="18"/>
                                <w:szCs w:val="18"/>
                              </w:rPr>
                              <w:t>I</w:t>
                            </w:r>
                            <w:r w:rsidRPr="00FC7A73">
                              <w:rPr>
                                <w:b/>
                                <w:sz w:val="18"/>
                                <w:szCs w:val="18"/>
                              </w:rPr>
                              <w:t xml:space="preserve"> roku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37.5pt;margin-top:419.85pt;width:341.2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emKAIAAFQEAAAOAAAAZHJzL2Uyb0RvYy54bWysVNtu2zAMfR+wfxD0vti5dE2MOEWXLsOA&#10;7gK0+wBZlm1hkqhJSuzs60fJaRp0wx6G+UEQJfLo8JD0+mbQihyE8xJMSaeTnBJhONTStCX99rh7&#10;s6TEB2ZqpsCIkh6Fpzeb16/WvS3EDDpQtXAEQYwvelvSLgRbZJnnndDMT8AKg5cNOM0Cmq7Nasd6&#10;RNcqm+X526wHV1sHXHiPp3fjJd0k/KYRPHxpGi8CUSVFbiGtLq1VXLPNmhWtY7aT/ESD/QMLzaTB&#10;R89QdywwsnfyNygtuQMPTZhw0Bk0jeQi5YDZTPMX2Tx0zIqUC4rj7Vkm//9g+efDV0dkXdIrSgzT&#10;WKJHMQTyDgZyHdXprS/Q6cGiWxjwGKucMvX2Hvh3TwxsO2Zacesc9J1gNbKbxsjsInTE8RGk6j9B&#10;jc+wfYAENDROR+lQDILoWKXjuTKRCsfDxXw+X14jRY538zxfrVLpMlY8RVvnwwcBmsRNSR1WPqGz&#10;w70PkQ0rnlziYx6UrHdSqWS4ttoqRw4Mu2SXvpTACzdlSB+Z/T0+T9+f4rUM2OtK6pIuz06siJq9&#10;N3XqxMCkGvfIV5mTiFG3UcEwVEOqVlI4ClxBfURVHYytjaOImw7cT0p6bOuS+h975gQl6qPByqym&#10;i0Wcg2Qsrq5naLjLm+ryhhmOUCUNlIzbbRhnZ2+dbDt8aewFA7dYzUYmoZ9Znehj6yb9T2MWZ+PS&#10;Tl7PP4PNLwAAAP//AwBQSwMEFAAGAAgAAAAhAM+aa8nhAAAADAEAAA8AAABkcnMvZG93bnJldi54&#10;bWxMj8FOwzAQRO9I/IO1SNyoY0JwCHGqgkSlnhAl3N1kSSLidRQ7TejX1z3BcXZGs2/y9WJ6dsTR&#10;dZYUiFUEDKmydUeNgvLz7S4F5rymWveWUMEvOlgX11e5zmo70wce975hoYRcphW03g8Z565q0Wi3&#10;sgNS8L7taLQPcmx4Peo5lJue30fRIze6o/Ch1QO+tlj97Cej4HQqpaB4M23FS/Q+bWfafZWxUrc3&#10;y+YZmMfF/4Xhgh/QoQhMBztR7Viv4EEmYYtXkMZPEtglIRKZADuEUyoF8CLn/0cUZwAAAP//AwBQ&#10;SwECLQAUAAYACAAAACEAtoM4kv4AAADhAQAAEwAAAAAAAAAAAAAAAAAAAAAAW0NvbnRlbnRfVHlw&#10;ZXNdLnhtbFBLAQItABQABgAIAAAAIQA4/SH/1gAAAJQBAAALAAAAAAAAAAAAAAAAAC8BAABfcmVs&#10;cy8ucmVsc1BLAQItABQABgAIAAAAIQBbyjemKAIAAFQEAAAOAAAAAAAAAAAAAAAAAC4CAABkcnMv&#10;ZTJvRG9jLnhtbFBLAQItABQABgAIAAAAIQDPmmvJ4QAAAAwBAAAPAAAAAAAAAAAAAAAAAIIEAABk&#10;cnMvZG93bnJldi54bWxQSwUGAAAAAAQABADzAAAAkAUAAAAA&#10;" strokeweight="0">
                <v:textbox>
                  <w:txbxContent>
                    <w:p w:rsidR="00FC7A73" w:rsidRPr="00FC7A73" w:rsidRDefault="00FC7A73" w:rsidP="00E55D44">
                      <w:pPr>
                        <w:ind w:left="0"/>
                        <w:jc w:val="center"/>
                        <w:rPr>
                          <w:b/>
                          <w:sz w:val="18"/>
                          <w:szCs w:val="18"/>
                        </w:rPr>
                      </w:pPr>
                      <w:r w:rsidRPr="00FC7A73">
                        <w:rPr>
                          <w:b/>
                          <w:sz w:val="18"/>
                          <w:szCs w:val="18"/>
                        </w:rPr>
                        <w:t>Nazwy placówek, w których odbywały się praktyki zawodowe po I</w:t>
                      </w:r>
                      <w:r w:rsidR="00946EC9">
                        <w:rPr>
                          <w:b/>
                          <w:sz w:val="18"/>
                          <w:szCs w:val="18"/>
                        </w:rPr>
                        <w:t>I</w:t>
                      </w:r>
                      <w:r w:rsidRPr="00FC7A73">
                        <w:rPr>
                          <w:b/>
                          <w:sz w:val="18"/>
                          <w:szCs w:val="18"/>
                        </w:rPr>
                        <w:t xml:space="preserve"> roku</w:t>
                      </w:r>
                    </w:p>
                  </w:txbxContent>
                </v:textbox>
              </v:shape>
            </w:pict>
          </mc:Fallback>
        </mc:AlternateContent>
      </w:r>
    </w:p>
    <w:p w:rsidR="00D51814" w:rsidRDefault="00D51814">
      <w:pPr>
        <w:spacing w:after="160" w:line="259" w:lineRule="auto"/>
        <w:ind w:left="0" w:firstLine="0"/>
        <w:rPr>
          <w:rFonts w:ascii="Calibri" w:eastAsia="Times New Roman" w:hAnsi="Calibri" w:cstheme="minorHAnsi"/>
          <w:b/>
          <w:sz w:val="22"/>
        </w:rPr>
      </w:pPr>
    </w:p>
    <w:p w:rsidR="00D51814" w:rsidRDefault="00EF717D">
      <w:pPr>
        <w:spacing w:after="0" w:line="259" w:lineRule="auto"/>
        <w:ind w:left="0" w:firstLine="0"/>
        <w:jc w:val="both"/>
        <w:rPr>
          <w:rFonts w:ascii="Calibri" w:eastAsia="Times New Roman" w:hAnsi="Calibri" w:cstheme="minorHAnsi"/>
          <w:b/>
          <w:sz w:val="22"/>
        </w:rPr>
      </w:pPr>
      <w:r>
        <w:rPr>
          <w:rFonts w:ascii="Calibri" w:eastAsia="Times New Roman" w:hAnsi="Calibri" w:cstheme="minorHAnsi"/>
          <w:b/>
          <w:sz w:val="22"/>
        </w:rPr>
        <w:t xml:space="preserve"> </w:t>
      </w:r>
    </w:p>
    <w:p w:rsidR="00D51814" w:rsidRDefault="00EF717D">
      <w:pPr>
        <w:spacing w:after="0" w:line="276" w:lineRule="auto"/>
        <w:ind w:left="0" w:right="-34" w:firstLine="0"/>
        <w:jc w:val="center"/>
        <w:rPr>
          <w:rFonts w:ascii="Calibri" w:eastAsia="Times New Roman" w:hAnsi="Calibri" w:cstheme="minorHAnsi"/>
          <w:b/>
          <w:sz w:val="28"/>
          <w:szCs w:val="28"/>
        </w:rPr>
      </w:pPr>
      <w:r>
        <w:rPr>
          <w:rFonts w:ascii="Calibri" w:eastAsia="Times New Roman" w:hAnsi="Calibri" w:cstheme="minorHAnsi"/>
          <w:b/>
          <w:sz w:val="28"/>
          <w:szCs w:val="28"/>
        </w:rPr>
        <w:t>Ocena procesu i warunków odbywania praktyki zawodowej</w:t>
      </w:r>
    </w:p>
    <w:p w:rsidR="00D51814" w:rsidRDefault="00EF717D">
      <w:pPr>
        <w:spacing w:after="0" w:line="276" w:lineRule="auto"/>
        <w:ind w:right="-34"/>
        <w:jc w:val="center"/>
        <w:rPr>
          <w:rFonts w:ascii="Calibri" w:eastAsia="Times New Roman" w:hAnsi="Calibri" w:cstheme="minorHAnsi"/>
          <w:b/>
          <w:sz w:val="28"/>
          <w:szCs w:val="28"/>
        </w:rPr>
      </w:pPr>
      <w:r>
        <w:rPr>
          <w:rFonts w:ascii="Calibri" w:eastAsia="Times New Roman" w:hAnsi="Calibri" w:cstheme="minorHAnsi"/>
          <w:b/>
          <w:sz w:val="28"/>
          <w:szCs w:val="28"/>
        </w:rPr>
        <w:t>Czy w instytucji, w której odbywał/a Pan(i) praktykę został wyznaczony bezpośredni opiekun praktyki</w:t>
      </w:r>
    </w:p>
    <w:p w:rsidR="00D51814" w:rsidRDefault="00EF717D">
      <w:pPr>
        <w:spacing w:after="105"/>
        <w:ind w:right="-33"/>
        <w:jc w:val="both"/>
        <w:rPr>
          <w:rFonts w:ascii="Calibri" w:eastAsia="Times New Roman" w:hAnsi="Calibri" w:cstheme="minorHAnsi"/>
          <w:b/>
          <w:szCs w:val="24"/>
          <w:u w:val="single"/>
        </w:rPr>
      </w:pPr>
      <w:r>
        <w:rPr>
          <w:rFonts w:ascii="Calibri" w:eastAsia="Times New Roman" w:hAnsi="Calibri" w:cstheme="minorHAnsi"/>
          <w:b/>
          <w:szCs w:val="24"/>
          <w:u w:val="single"/>
        </w:rPr>
        <w:t>OPIS</w:t>
      </w:r>
    </w:p>
    <w:p w:rsidR="00D51814" w:rsidRDefault="00EF717D">
      <w:pPr>
        <w:spacing w:after="105"/>
        <w:ind w:right="-33" w:firstLine="710"/>
        <w:jc w:val="both"/>
      </w:pPr>
      <w:r w:rsidRPr="005A2A56">
        <w:rPr>
          <w:rFonts w:ascii="Calibri" w:eastAsia="Times New Roman" w:hAnsi="Calibri" w:cstheme="minorHAnsi"/>
          <w:szCs w:val="24"/>
        </w:rPr>
        <w:t xml:space="preserve">Na </w:t>
      </w:r>
      <w:r w:rsidR="00994F00" w:rsidRPr="005A2A56">
        <w:rPr>
          <w:rFonts w:ascii="Calibri" w:eastAsia="Times New Roman" w:hAnsi="Calibri" w:cstheme="minorHAnsi"/>
          <w:b/>
          <w:szCs w:val="24"/>
        </w:rPr>
        <w:t>26</w:t>
      </w:r>
      <w:r w:rsidRPr="005A2A56">
        <w:rPr>
          <w:rFonts w:ascii="Calibri" w:eastAsia="Times New Roman" w:hAnsi="Calibri" w:cstheme="minorHAnsi"/>
          <w:b/>
          <w:szCs w:val="24"/>
        </w:rPr>
        <w:t xml:space="preserve"> </w:t>
      </w:r>
      <w:r w:rsidRPr="005A2A56">
        <w:rPr>
          <w:rFonts w:ascii="Calibri" w:eastAsia="Times New Roman" w:hAnsi="Calibri" w:cstheme="minorHAnsi"/>
          <w:szCs w:val="24"/>
        </w:rPr>
        <w:t xml:space="preserve">otrzymanych zwrotnych ankiet ewaluacji praktyk zawodowych </w:t>
      </w:r>
      <w:r w:rsidRPr="005A2A56">
        <w:rPr>
          <w:rFonts w:ascii="Calibri" w:eastAsia="Times New Roman" w:hAnsi="Calibri" w:cstheme="minorHAnsi"/>
          <w:b/>
          <w:bCs/>
          <w:szCs w:val="24"/>
        </w:rPr>
        <w:t>26</w:t>
      </w:r>
      <w:r w:rsidRPr="005A2A56">
        <w:rPr>
          <w:rFonts w:ascii="Calibri" w:eastAsia="Times New Roman" w:hAnsi="Calibri" w:cstheme="minorHAnsi"/>
          <w:b/>
          <w:szCs w:val="24"/>
        </w:rPr>
        <w:t xml:space="preserve"> </w:t>
      </w:r>
      <w:r w:rsidRPr="005A2A56">
        <w:rPr>
          <w:rFonts w:ascii="Calibri" w:eastAsia="Times New Roman" w:hAnsi="Calibri" w:cstheme="minorHAnsi"/>
          <w:szCs w:val="24"/>
        </w:rPr>
        <w:t>studentów (</w:t>
      </w:r>
      <w:r w:rsidR="005A2A56" w:rsidRPr="005A2A56">
        <w:rPr>
          <w:rFonts w:ascii="Calibri" w:eastAsia="Times New Roman" w:hAnsi="Calibri" w:cstheme="minorHAnsi"/>
          <w:szCs w:val="24"/>
        </w:rPr>
        <w:t>100</w:t>
      </w:r>
      <w:r w:rsidRPr="005A2A56">
        <w:rPr>
          <w:rFonts w:ascii="Calibri" w:eastAsia="Times New Roman" w:hAnsi="Calibri" w:cstheme="minorHAnsi"/>
          <w:szCs w:val="24"/>
        </w:rPr>
        <w:t xml:space="preserve">%) miało wyznaczonego bezpośredniego opiekuna praktyk. </w:t>
      </w:r>
    </w:p>
    <w:p w:rsidR="00D51814" w:rsidRDefault="00EF717D">
      <w:pPr>
        <w:spacing w:after="0"/>
        <w:ind w:left="0" w:right="1418"/>
        <w:jc w:val="both"/>
        <w:rPr>
          <w:rFonts w:ascii="Calibri" w:eastAsia="Times New Roman" w:hAnsi="Calibri" w:cs="Times New Roman"/>
          <w:b/>
          <w:sz w:val="28"/>
          <w:szCs w:val="28"/>
        </w:rPr>
      </w:pPr>
      <w:r>
        <w:rPr>
          <w:rFonts w:ascii="Calibri" w:eastAsia="Times New Roman" w:hAnsi="Calibri" w:cs="Times New Roman"/>
          <w:b/>
          <w:sz w:val="28"/>
          <w:szCs w:val="28"/>
        </w:rPr>
        <w:t>Jak ocenia Pan(i) warunki w miejscu odbywania praktyki pod względem wymienionych kryteriów?</w:t>
      </w:r>
    </w:p>
    <w:tbl>
      <w:tblPr>
        <w:tblStyle w:val="Tabela-Siatka"/>
        <w:tblW w:w="9639" w:type="dxa"/>
        <w:tblInd w:w="-113" w:type="dxa"/>
        <w:tblLook w:val="04A0" w:firstRow="1" w:lastRow="0" w:firstColumn="1" w:lastColumn="0" w:noHBand="0" w:noVBand="1"/>
      </w:tblPr>
      <w:tblGrid>
        <w:gridCol w:w="484"/>
        <w:gridCol w:w="7326"/>
        <w:gridCol w:w="1829"/>
      </w:tblGrid>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color w:val="auto"/>
                <w:sz w:val="16"/>
                <w:szCs w:val="16"/>
              </w:rPr>
              <w:t>12.</w:t>
            </w:r>
          </w:p>
        </w:tc>
        <w:tc>
          <w:tcPr>
            <w:tcW w:w="7326" w:type="dxa"/>
            <w:shd w:val="clear" w:color="auto" w:fill="auto"/>
          </w:tcPr>
          <w:p w:rsidR="00D51814" w:rsidRDefault="00EF717D">
            <w:pPr>
              <w:spacing w:after="12"/>
              <w:ind w:left="0" w:right="-10" w:firstLine="0"/>
              <w:rPr>
                <w:rFonts w:ascii="Calibri" w:eastAsia="Times New Roman" w:hAnsi="Calibri" w:cstheme="minorHAnsi"/>
                <w:b/>
                <w:color w:val="auto"/>
                <w:sz w:val="24"/>
                <w:szCs w:val="24"/>
              </w:rPr>
            </w:pPr>
            <w:r>
              <w:rPr>
                <w:rFonts w:ascii="Calibri" w:eastAsia="Times New Roman" w:hAnsi="Calibri" w:cstheme="minorHAnsi"/>
                <w:color w:val="auto"/>
                <w:sz w:val="24"/>
                <w:szCs w:val="24"/>
              </w:rPr>
              <w:t>Zgodność realizacji programu z Pana(i) oczekiwaniami</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color w:val="auto"/>
                <w:sz w:val="16"/>
                <w:szCs w:val="16"/>
              </w:rPr>
              <w:t>13.</w:t>
            </w:r>
          </w:p>
        </w:tc>
        <w:tc>
          <w:tcPr>
            <w:tcW w:w="7326" w:type="dxa"/>
            <w:shd w:val="clear" w:color="auto" w:fill="auto"/>
          </w:tcPr>
          <w:p w:rsidR="00D51814" w:rsidRDefault="00EF717D">
            <w:pPr>
              <w:spacing w:after="12"/>
              <w:ind w:left="0" w:right="-10" w:firstLine="0"/>
              <w:rPr>
                <w:rFonts w:ascii="Calibri" w:eastAsia="Times New Roman" w:hAnsi="Calibri" w:cstheme="minorHAnsi"/>
                <w:b/>
                <w:color w:val="auto"/>
                <w:sz w:val="24"/>
                <w:szCs w:val="24"/>
              </w:rPr>
            </w:pPr>
            <w:r>
              <w:rPr>
                <w:rFonts w:ascii="Calibri" w:eastAsia="Times New Roman" w:hAnsi="Calibri" w:cstheme="minorHAnsi"/>
                <w:color w:val="auto"/>
                <w:sz w:val="24"/>
                <w:szCs w:val="24"/>
              </w:rPr>
              <w:t>Warunki (w tym bhp) realizacji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14.</w:t>
            </w:r>
          </w:p>
        </w:tc>
        <w:tc>
          <w:tcPr>
            <w:tcW w:w="7326" w:type="dxa"/>
            <w:shd w:val="clear" w:color="auto" w:fill="auto"/>
          </w:tcPr>
          <w:p w:rsidR="00D51814" w:rsidRDefault="00EF717D">
            <w:pPr>
              <w:spacing w:after="12"/>
              <w:ind w:left="0" w:right="-10" w:firstLine="0"/>
              <w:rPr>
                <w:rFonts w:ascii="Calibri" w:eastAsia="Times New Roman" w:hAnsi="Calibri" w:cstheme="minorHAnsi"/>
                <w:b/>
                <w:sz w:val="24"/>
                <w:szCs w:val="24"/>
              </w:rPr>
            </w:pPr>
            <w:r>
              <w:rPr>
                <w:rFonts w:ascii="Calibri" w:eastAsia="Times New Roman" w:hAnsi="Calibri" w:cstheme="minorHAnsi"/>
                <w:sz w:val="24"/>
                <w:szCs w:val="24"/>
              </w:rPr>
              <w:t>W</w:t>
            </w:r>
            <w:r>
              <w:rPr>
                <w:rFonts w:ascii="Calibri" w:eastAsia="Times New Roman" w:hAnsi="Calibri" w:cstheme="minorHAnsi"/>
                <w:color w:val="auto"/>
                <w:sz w:val="24"/>
                <w:szCs w:val="24"/>
              </w:rPr>
              <w:t>sparcie merytoryczne przez bezpośredniego opiekuna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right="-10"/>
              <w:rPr>
                <w:sz w:val="16"/>
                <w:szCs w:val="16"/>
              </w:rPr>
            </w:pPr>
            <w:r>
              <w:rPr>
                <w:rFonts w:ascii="Calibri" w:eastAsia="Times New Roman" w:hAnsi="Calibri" w:cstheme="minorHAnsi"/>
                <w:bCs/>
                <w:sz w:val="16"/>
                <w:szCs w:val="16"/>
              </w:rPr>
              <w:t>15.</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Zaangażowanie osób w prowadzenie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right="-10"/>
              <w:rPr>
                <w:sz w:val="16"/>
                <w:szCs w:val="16"/>
              </w:rPr>
            </w:pPr>
            <w:r>
              <w:rPr>
                <w:rFonts w:ascii="Calibri" w:eastAsia="Times New Roman" w:hAnsi="Calibri" w:cs="Times New Roman"/>
                <w:bCs/>
                <w:color w:val="auto"/>
                <w:sz w:val="16"/>
                <w:szCs w:val="16"/>
              </w:rPr>
              <w:t>16.</w:t>
            </w:r>
          </w:p>
        </w:tc>
        <w:tc>
          <w:tcPr>
            <w:tcW w:w="7326" w:type="dxa"/>
            <w:shd w:val="clear" w:color="auto" w:fill="auto"/>
          </w:tcPr>
          <w:p w:rsidR="00D51814" w:rsidRDefault="00EF717D">
            <w:pPr>
              <w:spacing w:after="12"/>
              <w:ind w:left="0" w:right="-10" w:firstLine="0"/>
              <w:jc w:val="both"/>
            </w:pPr>
            <w:r>
              <w:rPr>
                <w:rFonts w:ascii="Calibri" w:eastAsia="Times New Roman" w:hAnsi="Calibri" w:cstheme="minorHAnsi"/>
                <w:color w:val="auto"/>
                <w:sz w:val="24"/>
                <w:szCs w:val="24"/>
              </w:rPr>
              <w:t>Stosunek osób pracujących w jednostce do praktykanta</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imes New Roman"/>
                <w:bCs/>
                <w:color w:val="auto"/>
                <w:sz w:val="16"/>
                <w:szCs w:val="16"/>
              </w:rPr>
              <w:t>17.</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color w:val="auto"/>
                <w:sz w:val="24"/>
                <w:szCs w:val="24"/>
              </w:rPr>
            </w:pPr>
            <w:r>
              <w:rPr>
                <w:rFonts w:ascii="Calibri" w:eastAsia="Times New Roman" w:hAnsi="Calibri" w:cstheme="minorHAnsi"/>
                <w:color w:val="auto"/>
                <w:sz w:val="24"/>
                <w:szCs w:val="24"/>
              </w:rPr>
              <w:t>Ogólna atmosfera panująca w miejscu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bl>
    <w:p w:rsidR="00D51814" w:rsidRDefault="00D51814">
      <w:pPr>
        <w:spacing w:after="105"/>
        <w:ind w:right="-33"/>
        <w:jc w:val="both"/>
        <w:rPr>
          <w:rFonts w:ascii="Calibri" w:eastAsia="Times New Roman" w:hAnsi="Calibri" w:cstheme="minorHAnsi"/>
          <w:b/>
          <w:szCs w:val="24"/>
        </w:rPr>
      </w:pPr>
    </w:p>
    <w:p w:rsidR="00D51814" w:rsidRDefault="00EF717D">
      <w:pPr>
        <w:spacing w:after="12" w:line="276" w:lineRule="auto"/>
        <w:ind w:left="0" w:right="-33" w:firstLine="0"/>
        <w:jc w:val="both"/>
        <w:rPr>
          <w:rFonts w:ascii="Calibri" w:eastAsia="Times New Roman" w:hAnsi="Calibri" w:cs="Times New Roman"/>
          <w:b/>
          <w:szCs w:val="24"/>
          <w:u w:val="single"/>
        </w:rPr>
      </w:pPr>
      <w:r>
        <w:rPr>
          <w:rFonts w:ascii="Calibri" w:eastAsia="Times New Roman" w:hAnsi="Calibri" w:cs="Times New Roman"/>
          <w:b/>
          <w:szCs w:val="24"/>
          <w:u w:val="single"/>
        </w:rPr>
        <w:t>OPIS</w:t>
      </w:r>
    </w:p>
    <w:p w:rsidR="005A2A56" w:rsidRDefault="00EF717D">
      <w:pPr>
        <w:spacing w:after="0" w:line="259" w:lineRule="auto"/>
        <w:ind w:firstLine="710"/>
        <w:jc w:val="both"/>
        <w:rPr>
          <w:rFonts w:ascii="Calibri" w:eastAsia="Times New Roman" w:hAnsi="Calibri" w:cs="Times New Roman"/>
          <w:szCs w:val="24"/>
        </w:rPr>
      </w:pPr>
      <w:r>
        <w:rPr>
          <w:rFonts w:ascii="Calibri" w:eastAsia="Times New Roman" w:hAnsi="Calibri" w:cs="Times New Roman"/>
          <w:szCs w:val="24"/>
        </w:rPr>
        <w:t xml:space="preserve">W odpowiedziach 12-17 zawierały się pytania o zgodność realizacji programu z Pana(i) oczekiwaniami, warunki (w tym bhp) realizacji praktyki zawodowej, wsparcie merytoryczne przez bezpośredniego opiekuna praktyki zawodowej, zaangażowanie osób w prowadzenie praktyki zawodowej, stosunek osób pracujących w laboratorium do praktykanta, ogólna atmosfera panująca w miejscu praktyki zawodowej. Na </w:t>
      </w:r>
      <w:r w:rsidR="00994F00">
        <w:rPr>
          <w:rFonts w:ascii="Calibri" w:eastAsia="Times New Roman" w:hAnsi="Calibri" w:cs="Times New Roman"/>
          <w:b/>
          <w:szCs w:val="24"/>
        </w:rPr>
        <w:t>26</w:t>
      </w:r>
      <w:r>
        <w:rPr>
          <w:rFonts w:ascii="Calibri" w:eastAsia="Times New Roman" w:hAnsi="Calibri" w:cs="Times New Roman"/>
          <w:szCs w:val="24"/>
        </w:rPr>
        <w:t xml:space="preserve"> uzyskanych zwrotnie ankiet ewaluacji praktyk zawodowych, praktyki odbyły się w </w:t>
      </w:r>
      <w:r w:rsidR="00994F00">
        <w:rPr>
          <w:rFonts w:ascii="Calibri" w:eastAsia="Times New Roman" w:hAnsi="Calibri" w:cs="Times New Roman"/>
          <w:b/>
          <w:bCs/>
          <w:szCs w:val="24"/>
        </w:rPr>
        <w:t>20</w:t>
      </w:r>
      <w:r>
        <w:rPr>
          <w:rFonts w:ascii="Calibri" w:eastAsia="Times New Roman" w:hAnsi="Calibri" w:cs="Times New Roman"/>
          <w:szCs w:val="24"/>
        </w:rPr>
        <w:t xml:space="preserve"> placówkach.</w:t>
      </w:r>
    </w:p>
    <w:p w:rsidR="005A2A56" w:rsidRPr="005A2A56" w:rsidRDefault="005A2A56" w:rsidP="005A2A56">
      <w:pPr>
        <w:jc w:val="both"/>
        <w:rPr>
          <w:rFonts w:ascii="Calibri" w:eastAsia="Times New Roman" w:hAnsi="Calibri" w:cs="Calibri"/>
          <w:sz w:val="16"/>
          <w:szCs w:val="16"/>
        </w:rPr>
      </w:pPr>
      <w:r>
        <w:rPr>
          <w:rFonts w:ascii="Calibri" w:eastAsia="Times New Roman" w:hAnsi="Calibri" w:cs="Times New Roman"/>
          <w:szCs w:val="24"/>
        </w:rPr>
        <w:t xml:space="preserve">Oceniając warunki w miejscu odbywania praktyk, studenci najlepiej ocenili 11 (55%) placówek dając im maksymalną ocenę 5, były to: </w:t>
      </w:r>
      <w:r w:rsidRPr="005A2A56">
        <w:rPr>
          <w:rFonts w:ascii="Calibri" w:eastAsia="Times New Roman" w:hAnsi="Calibri" w:cs="Calibri"/>
          <w:b/>
          <w:szCs w:val="24"/>
        </w:rPr>
        <w:t>Szpital Wojewódzki im. Prymasa Kardynała Stefana Wyszyńskiego w Sieradzu , Centrum Onkologii w Bydgoszczy</w:t>
      </w:r>
      <w:r>
        <w:rPr>
          <w:rFonts w:ascii="Calibri" w:eastAsia="Times New Roman" w:hAnsi="Calibri" w:cs="Calibri"/>
          <w:b/>
          <w:szCs w:val="24"/>
        </w:rPr>
        <w:t xml:space="preserve">, </w:t>
      </w:r>
      <w:r w:rsidRPr="005A2A56">
        <w:rPr>
          <w:rFonts w:ascii="Calibri" w:eastAsia="Times New Roman" w:hAnsi="Calibri" w:cs="Calibri"/>
          <w:b/>
          <w:szCs w:val="24"/>
        </w:rPr>
        <w:t xml:space="preserve">Laboratoria Medyczne </w:t>
      </w:r>
      <w:proofErr w:type="spellStart"/>
      <w:r w:rsidRPr="005A2A56">
        <w:rPr>
          <w:rFonts w:ascii="Calibri" w:eastAsia="Times New Roman" w:hAnsi="Calibri" w:cs="Calibri"/>
          <w:b/>
          <w:szCs w:val="24"/>
        </w:rPr>
        <w:t>Bruss</w:t>
      </w:r>
      <w:proofErr w:type="spellEnd"/>
      <w:r w:rsidRPr="005A2A56">
        <w:rPr>
          <w:rFonts w:ascii="Calibri" w:eastAsia="Times New Roman" w:hAnsi="Calibri" w:cs="Calibri"/>
          <w:b/>
          <w:szCs w:val="24"/>
        </w:rPr>
        <w:t xml:space="preserve"> Gdynia, Laboratorium Analityczne w Koronowie, Laboratorium Analiz Lekarskich ALAB w Łodzi, Laboratorium Analiz Medycznych NZOZ w Przemyślu, PODIMED- Szczecinek , Samodzielny Publiczny Zespół Przychodni Specjalistycznych we Włocławku, Szpital Powiatowy im. Jana Pawła II w Kolbuszowej, Wojewódzki Szpital Zespolony </w:t>
      </w:r>
      <w:proofErr w:type="spellStart"/>
      <w:r w:rsidRPr="005A2A56">
        <w:rPr>
          <w:rFonts w:ascii="Calibri" w:eastAsia="Times New Roman" w:hAnsi="Calibri" w:cs="Calibri"/>
          <w:b/>
          <w:szCs w:val="24"/>
        </w:rPr>
        <w:t>im.Ludwika</w:t>
      </w:r>
      <w:proofErr w:type="spellEnd"/>
      <w:r w:rsidRPr="005A2A56">
        <w:rPr>
          <w:rFonts w:ascii="Calibri" w:eastAsia="Times New Roman" w:hAnsi="Calibri" w:cs="Calibri"/>
          <w:b/>
          <w:szCs w:val="24"/>
        </w:rPr>
        <w:t xml:space="preserve"> Rydygiera w Toruniu , Wojewódzku Szpital Zespolony w Płocku.</w:t>
      </w:r>
      <w:r>
        <w:rPr>
          <w:rFonts w:ascii="Calibri" w:eastAsia="Times New Roman" w:hAnsi="Calibri" w:cs="Calibri"/>
          <w:b/>
          <w:szCs w:val="24"/>
        </w:rPr>
        <w:t xml:space="preserve"> </w:t>
      </w:r>
      <w:r w:rsidRPr="005A2A56">
        <w:rPr>
          <w:rFonts w:ascii="Calibri" w:eastAsia="Times New Roman" w:hAnsi="Calibri" w:cs="Calibri"/>
          <w:szCs w:val="24"/>
        </w:rPr>
        <w:t>Niewiele gorzej wypadły jednostki:</w:t>
      </w:r>
      <w:r>
        <w:rPr>
          <w:rFonts w:ascii="Calibri" w:eastAsia="Times New Roman" w:hAnsi="Calibri" w:cs="Calibri"/>
          <w:b/>
          <w:szCs w:val="24"/>
        </w:rPr>
        <w:t xml:space="preserve"> </w:t>
      </w:r>
      <w:r w:rsidRPr="005A2A56">
        <w:rPr>
          <w:rFonts w:ascii="Calibri" w:eastAsia="Times New Roman" w:hAnsi="Calibri" w:cs="Calibri"/>
          <w:b/>
          <w:szCs w:val="24"/>
        </w:rPr>
        <w:t xml:space="preserve">Laboratorium </w:t>
      </w:r>
      <w:proofErr w:type="spellStart"/>
      <w:r w:rsidRPr="005A2A56">
        <w:rPr>
          <w:rFonts w:ascii="Calibri" w:eastAsia="Times New Roman" w:hAnsi="Calibri" w:cs="Calibri"/>
          <w:b/>
          <w:szCs w:val="24"/>
        </w:rPr>
        <w:t>Synevo</w:t>
      </w:r>
      <w:proofErr w:type="spellEnd"/>
      <w:r w:rsidRPr="005A2A56">
        <w:rPr>
          <w:rFonts w:ascii="Calibri" w:eastAsia="Times New Roman" w:hAnsi="Calibri" w:cs="Calibri"/>
          <w:b/>
          <w:szCs w:val="24"/>
        </w:rPr>
        <w:t xml:space="preserve"> Tomaszów Lubelski, Niepubliczny Zakład Opieki Zdrowotnej. Laboratorium Analityczne "MGR FARM" Ryki, </w:t>
      </w:r>
      <w:r>
        <w:rPr>
          <w:rFonts w:ascii="Calibri" w:eastAsia="Times New Roman" w:hAnsi="Calibri" w:cs="Calibri"/>
          <w:b/>
          <w:szCs w:val="24"/>
        </w:rPr>
        <w:t xml:space="preserve">Pałuckie Centrum Zdrowia </w:t>
      </w:r>
      <w:r w:rsidRPr="005A2A56">
        <w:rPr>
          <w:rFonts w:ascii="Calibri" w:eastAsia="Times New Roman" w:hAnsi="Calibri" w:cs="Calibri"/>
          <w:szCs w:val="24"/>
        </w:rPr>
        <w:t>ze średnią 4,83</w:t>
      </w:r>
      <w:r>
        <w:rPr>
          <w:rFonts w:ascii="Calibri" w:eastAsia="Times New Roman" w:hAnsi="Calibri" w:cs="Calibri"/>
          <w:szCs w:val="24"/>
        </w:rPr>
        <w:t xml:space="preserve">. Biorąc pod uwagę powyższe kryteria najsłabiej ocenione zostało </w:t>
      </w:r>
      <w:r w:rsidRPr="005A2A56">
        <w:rPr>
          <w:rFonts w:ascii="Calibri" w:eastAsia="Times New Roman" w:hAnsi="Calibri" w:cs="Calibri"/>
          <w:b/>
          <w:szCs w:val="16"/>
        </w:rPr>
        <w:t>Centralne Laboratorium Diagnostyczne w Chojnicach</w:t>
      </w:r>
      <w:r w:rsidRPr="005A2A56">
        <w:rPr>
          <w:rFonts w:ascii="Calibri" w:eastAsia="Times New Roman" w:hAnsi="Calibri" w:cs="Calibri"/>
          <w:szCs w:val="16"/>
        </w:rPr>
        <w:t xml:space="preserve"> </w:t>
      </w:r>
      <w:r>
        <w:rPr>
          <w:rFonts w:ascii="Calibri" w:eastAsia="Times New Roman" w:hAnsi="Calibri" w:cs="Calibri"/>
          <w:szCs w:val="16"/>
        </w:rPr>
        <w:t>otrzymując średnią ocenę 3,83.</w:t>
      </w:r>
    </w:p>
    <w:p w:rsidR="005A2A56" w:rsidRDefault="005A2A56" w:rsidP="005A2A56">
      <w:pPr>
        <w:ind w:left="0" w:firstLine="408"/>
        <w:jc w:val="both"/>
        <w:rPr>
          <w:rFonts w:ascii="Calibri" w:eastAsia="Times New Roman" w:hAnsi="Calibri" w:cs="Calibri"/>
          <w:szCs w:val="24"/>
        </w:rPr>
      </w:pPr>
    </w:p>
    <w:p w:rsidR="005A2A56" w:rsidRPr="005A2A56" w:rsidRDefault="005A2A56" w:rsidP="005A2A56">
      <w:pPr>
        <w:jc w:val="both"/>
        <w:rPr>
          <w:rFonts w:ascii="Calibri" w:eastAsia="Times New Roman" w:hAnsi="Calibri" w:cs="Calibri"/>
          <w:b/>
          <w:szCs w:val="24"/>
        </w:rPr>
      </w:pPr>
      <w:r>
        <w:rPr>
          <w:rFonts w:ascii="Calibri" w:eastAsia="Times New Roman" w:hAnsi="Calibri" w:cs="Calibri"/>
          <w:szCs w:val="24"/>
        </w:rPr>
        <w:tab/>
      </w:r>
      <w:r>
        <w:rPr>
          <w:rFonts w:ascii="Calibri" w:eastAsia="Times New Roman" w:hAnsi="Calibri" w:cs="Calibri"/>
          <w:szCs w:val="24"/>
        </w:rPr>
        <w:tab/>
      </w:r>
    </w:p>
    <w:p w:rsidR="005A2A56" w:rsidRPr="005A2A56" w:rsidRDefault="005A2A56" w:rsidP="005A2A56">
      <w:pPr>
        <w:jc w:val="both"/>
        <w:rPr>
          <w:rFonts w:ascii="Calibri" w:eastAsia="Times New Roman" w:hAnsi="Calibri" w:cs="Calibri"/>
          <w:sz w:val="16"/>
          <w:szCs w:val="16"/>
        </w:rPr>
      </w:pPr>
    </w:p>
    <w:p w:rsidR="005A2A56" w:rsidRPr="005A2A56" w:rsidRDefault="005A2A56" w:rsidP="005A2A56">
      <w:pPr>
        <w:jc w:val="both"/>
        <w:rPr>
          <w:rFonts w:ascii="Calibri" w:eastAsia="Times New Roman" w:hAnsi="Calibri" w:cs="Calibri"/>
          <w:sz w:val="16"/>
          <w:szCs w:val="16"/>
        </w:rPr>
      </w:pPr>
    </w:p>
    <w:p w:rsidR="005A2A56" w:rsidRPr="005A2A56" w:rsidRDefault="005A2A56" w:rsidP="005A2A56">
      <w:pPr>
        <w:jc w:val="both"/>
        <w:rPr>
          <w:rFonts w:ascii="Calibri" w:eastAsia="Times New Roman" w:hAnsi="Calibri" w:cs="Calibri"/>
          <w:b/>
          <w:szCs w:val="24"/>
        </w:rPr>
      </w:pPr>
    </w:p>
    <w:p w:rsidR="005A2A56" w:rsidRPr="005A2A56" w:rsidRDefault="005A2A56" w:rsidP="005A2A56">
      <w:pPr>
        <w:jc w:val="both"/>
        <w:rPr>
          <w:rFonts w:ascii="Calibri" w:eastAsia="Times New Roman" w:hAnsi="Calibri" w:cs="Calibri"/>
          <w:szCs w:val="24"/>
        </w:rPr>
      </w:pPr>
    </w:p>
    <w:p w:rsidR="005A2A56" w:rsidRPr="005A2A56" w:rsidRDefault="005A2A56" w:rsidP="005A2A56">
      <w:pPr>
        <w:jc w:val="both"/>
        <w:rPr>
          <w:rFonts w:ascii="Calibri" w:eastAsia="Times New Roman" w:hAnsi="Calibri" w:cs="Calibri"/>
          <w:sz w:val="16"/>
          <w:szCs w:val="16"/>
        </w:rPr>
      </w:pPr>
    </w:p>
    <w:p w:rsidR="005A2A56" w:rsidRPr="005A2A56" w:rsidRDefault="005A2A56" w:rsidP="005A2A56">
      <w:pPr>
        <w:jc w:val="both"/>
        <w:rPr>
          <w:rFonts w:ascii="Calibri" w:eastAsia="Times New Roman" w:hAnsi="Calibri" w:cs="Calibri"/>
          <w:sz w:val="16"/>
          <w:szCs w:val="16"/>
        </w:rPr>
      </w:pPr>
    </w:p>
    <w:p w:rsidR="005A2A56" w:rsidRPr="005A2A56" w:rsidRDefault="005A2A56" w:rsidP="005A2A56">
      <w:pPr>
        <w:jc w:val="both"/>
        <w:rPr>
          <w:rFonts w:ascii="Calibri" w:eastAsia="Times New Roman" w:hAnsi="Calibri" w:cs="Calibri"/>
          <w:sz w:val="16"/>
          <w:szCs w:val="16"/>
        </w:rPr>
      </w:pPr>
    </w:p>
    <w:p w:rsidR="005A2A56" w:rsidRPr="005A2A56" w:rsidRDefault="005A2A56" w:rsidP="005A2A56">
      <w:pPr>
        <w:jc w:val="both"/>
        <w:rPr>
          <w:rFonts w:ascii="Calibri" w:eastAsia="Times New Roman" w:hAnsi="Calibri" w:cs="Calibri"/>
          <w:sz w:val="16"/>
          <w:szCs w:val="16"/>
        </w:rPr>
      </w:pPr>
    </w:p>
    <w:p w:rsidR="005A2A56" w:rsidRPr="005A2A56" w:rsidRDefault="005A2A56" w:rsidP="005A2A56">
      <w:pPr>
        <w:jc w:val="both"/>
        <w:rPr>
          <w:rFonts w:ascii="Calibri" w:eastAsia="Times New Roman" w:hAnsi="Calibri" w:cs="Calibri"/>
          <w:sz w:val="16"/>
          <w:szCs w:val="16"/>
        </w:rPr>
      </w:pPr>
    </w:p>
    <w:p w:rsidR="005A2A56" w:rsidRPr="005A2A56" w:rsidRDefault="005A2A56" w:rsidP="005A2A56">
      <w:pPr>
        <w:jc w:val="both"/>
        <w:rPr>
          <w:rFonts w:ascii="Calibri" w:eastAsia="Times New Roman" w:hAnsi="Calibri" w:cs="Calibri"/>
          <w:sz w:val="16"/>
          <w:szCs w:val="16"/>
        </w:rPr>
      </w:pPr>
    </w:p>
    <w:p w:rsidR="005A2A56" w:rsidRPr="005A2A56" w:rsidRDefault="005A2A56" w:rsidP="005A2A56">
      <w:pPr>
        <w:spacing w:after="0" w:line="240" w:lineRule="auto"/>
        <w:ind w:left="0" w:firstLine="0"/>
        <w:jc w:val="both"/>
        <w:rPr>
          <w:rFonts w:ascii="Calibri" w:eastAsia="Times New Roman" w:hAnsi="Calibri" w:cs="Calibri"/>
          <w:sz w:val="16"/>
          <w:szCs w:val="16"/>
        </w:rPr>
      </w:pPr>
    </w:p>
    <w:p w:rsidR="005A2A56" w:rsidRPr="005A2A56" w:rsidRDefault="005A2A56" w:rsidP="005A2A56">
      <w:pPr>
        <w:jc w:val="both"/>
        <w:rPr>
          <w:rFonts w:ascii="Calibri" w:eastAsia="Times New Roman" w:hAnsi="Calibri" w:cs="Calibri"/>
          <w:sz w:val="16"/>
          <w:szCs w:val="16"/>
        </w:rPr>
      </w:pPr>
    </w:p>
    <w:p w:rsidR="002E5B44" w:rsidRDefault="002E5B44" w:rsidP="002E5B44">
      <w:pPr>
        <w:spacing w:after="0" w:line="259" w:lineRule="auto"/>
        <w:ind w:left="0" w:firstLine="0"/>
        <w:jc w:val="both"/>
        <w:rPr>
          <w:rFonts w:ascii="Calibri" w:eastAsia="Times New Roman" w:hAnsi="Calibri" w:cs="Times New Roman"/>
          <w:b/>
          <w:szCs w:val="24"/>
        </w:rPr>
        <w:sectPr w:rsidR="002E5B44">
          <w:pgSz w:w="11906" w:h="16838"/>
          <w:pgMar w:top="720" w:right="720" w:bottom="720" w:left="720" w:header="0" w:footer="0" w:gutter="0"/>
          <w:cols w:space="708"/>
          <w:formProt w:val="0"/>
          <w:docGrid w:linePitch="360"/>
        </w:sectPr>
      </w:pPr>
    </w:p>
    <w:p w:rsidR="00D51814" w:rsidRDefault="00887772">
      <w:pPr>
        <w:spacing w:after="105"/>
        <w:ind w:right="-33"/>
        <w:jc w:val="both"/>
        <w:rPr>
          <w:rFonts w:ascii="Calibri" w:eastAsia="Times New Roman" w:hAnsi="Calibri" w:cstheme="minorHAnsi"/>
          <w:b/>
          <w:sz w:val="22"/>
        </w:rPr>
        <w:sectPr w:rsidR="00D51814">
          <w:pgSz w:w="16838" w:h="11906" w:orient="landscape"/>
          <w:pgMar w:top="720" w:right="720" w:bottom="720" w:left="720" w:header="0" w:footer="0" w:gutter="0"/>
          <w:cols w:space="708"/>
          <w:formProt w:val="0"/>
          <w:docGrid w:linePitch="360"/>
        </w:sect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2942590</wp:posOffset>
                </wp:positionH>
                <wp:positionV relativeFrom="paragraph">
                  <wp:posOffset>5539740</wp:posOffset>
                </wp:positionV>
                <wp:extent cx="4322445" cy="230505"/>
                <wp:effectExtent l="8890" t="5715" r="12065" b="1143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230505"/>
                        </a:xfrm>
                        <a:prstGeom prst="rect">
                          <a:avLst/>
                        </a:prstGeom>
                        <a:solidFill>
                          <a:srgbClr val="FFFFFF"/>
                        </a:solidFill>
                        <a:ln w="9525">
                          <a:solidFill>
                            <a:srgbClr val="000000"/>
                          </a:solidFill>
                          <a:miter lim="800000"/>
                          <a:headEnd/>
                          <a:tailEnd/>
                        </a:ln>
                      </wps:spPr>
                      <wps:txbx>
                        <w:txbxContent>
                          <w:p w:rsidR="00FC7A73" w:rsidRPr="00E55D44" w:rsidRDefault="00FC7A73" w:rsidP="00E55D44">
                            <w:pPr>
                              <w:ind w:left="0"/>
                              <w:jc w:val="center"/>
                              <w:rPr>
                                <w:b/>
                                <w:sz w:val="18"/>
                                <w:szCs w:val="18"/>
                              </w:rPr>
                            </w:pPr>
                            <w:r w:rsidRPr="00E55D44">
                              <w:rPr>
                                <w:b/>
                                <w:sz w:val="18"/>
                                <w:szCs w:val="18"/>
                              </w:rPr>
                              <w:t xml:space="preserve">Nazwy placówek, w których odbywały się praktyki </w:t>
                            </w:r>
                            <w:r w:rsidR="00946EC9">
                              <w:rPr>
                                <w:b/>
                                <w:sz w:val="18"/>
                                <w:szCs w:val="18"/>
                              </w:rPr>
                              <w:t>zawodowe po II</w:t>
                            </w:r>
                            <w:r w:rsidRPr="00E55D44">
                              <w:rPr>
                                <w:b/>
                                <w:sz w:val="18"/>
                                <w:szCs w:val="18"/>
                              </w:rPr>
                              <w:t xml:space="preserve"> roku</w:t>
                            </w:r>
                          </w:p>
                          <w:p w:rsidR="00FC7A73" w:rsidRDefault="00FC7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31.7pt;margin-top:436.2pt;width:340.3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9bLAIAAFcEAAAOAAAAZHJzL2Uyb0RvYy54bWysVNtu2zAMfR+wfxD0vthx7S014hRdugwD&#10;ugvQ7gNkWbaFyaImKbG7ry8lp2l2exnmB4EUqUPykPT6ahoUOQjrJOiKLhcpJUJzaKTuKvr1fvdq&#10;RYnzTDdMgRYVfRCOXm1evliPphQZ9KAaYQmCaFeOpqK996ZMEsd7MTC3ACM0GluwA/Oo2i5pLBsR&#10;fVBJlqavkxFsYyxw4Rze3sxGuon4bSu4/9y2TniiKoq5+XjaeNbhTDZrVnaWmV7yYxrsH7IYmNQY&#10;9AR1wzwjeyt/gxokt+Cg9QsOQwJtK7mINWA1y/SXau56ZkSsBclx5kST+3+w/NPhiyWyqWhOiWYD&#10;tuheTJ68hYmsAjujcSU63Rl08xNeY5djpc7cAv/miIZtz3Qnrq2FsResweyW4WVy9nTGcQGkHj9C&#10;g2HY3kMEmlo7BOqQDILo2KWHU2dCKhwv84ssy/OCEo627CIt0iKGYOXTa2Odfy9gIEGoqMXOR3R2&#10;uHU+ZMPKJ5cQzIGSzU4qFRXb1VtlyYHhlOzid0T/yU1pMlb0ssiKmYC/QqTx+xPEID2Ou5JDRVcn&#10;J1YG2t7pJg6jZ1LNMqas9JHHQN1Mop/qKTYsCwECxzU0D0ishXm6cRtR6MH+oGTEya6o+75nVlCi&#10;PmhszuUyz8MqRCUv3mSo2HNLfW5hmiNURT0ls7j18/rsjZVdj5HmcdBwjQ1tZeT6Oatj+ji9sQXH&#10;TQvrca5Hr+f/weYRAAD//wMAUEsDBBQABgAIAAAAIQDdLZGE4QAAAAwBAAAPAAAAZHJzL2Rvd25y&#10;ZXYueG1sTI/BTsMwDIbvSLxDZCQuiKXdorYrTSeEBILbGAiuWZO1FY1Tkqwrb493gpst//r8/dVm&#10;tgObjA+9QwnpIgFmsHG6x1bC+9vjbQEsRIVaDQ6NhB8TYFNfXlSq1O6Er2baxZYRBEOpJHQxjiXn&#10;oemMVWHhRoN0OzhvVaTVt1x7dSK4HfgySTJuVY/0oVOjeehM87U7WgmFeJ4+w8tq+9Fkh2Edb/Lp&#10;6dtLeX01398Bi2aOf2E465M61OS0d0fUgQ0SRLYSFCVYvqThnEiFSIHtJayTIgdeV/x/ifoXAAD/&#10;/wMAUEsBAi0AFAAGAAgAAAAhALaDOJL+AAAA4QEAABMAAAAAAAAAAAAAAAAAAAAAAFtDb250ZW50&#10;X1R5cGVzXS54bWxQSwECLQAUAAYACAAAACEAOP0h/9YAAACUAQAACwAAAAAAAAAAAAAAAAAvAQAA&#10;X3JlbHMvLnJlbHNQSwECLQAUAAYACAAAACEAJBMPWywCAABXBAAADgAAAAAAAAAAAAAAAAAuAgAA&#10;ZHJzL2Uyb0RvYy54bWxQSwECLQAUAAYACAAAACEA3S2RhOEAAAAMAQAADwAAAAAAAAAAAAAAAACG&#10;BAAAZHJzL2Rvd25yZXYueG1sUEsFBgAAAAAEAAQA8wAAAJQFAAAAAA==&#10;">
                <v:textbox>
                  <w:txbxContent>
                    <w:p w:rsidR="00FC7A73" w:rsidRPr="00E55D44" w:rsidRDefault="00FC7A73" w:rsidP="00E55D44">
                      <w:pPr>
                        <w:ind w:left="0"/>
                        <w:jc w:val="center"/>
                        <w:rPr>
                          <w:b/>
                          <w:sz w:val="18"/>
                          <w:szCs w:val="18"/>
                        </w:rPr>
                      </w:pPr>
                      <w:r w:rsidRPr="00E55D44">
                        <w:rPr>
                          <w:b/>
                          <w:sz w:val="18"/>
                          <w:szCs w:val="18"/>
                        </w:rPr>
                        <w:t xml:space="preserve">Nazwy placówek, w których odbywały się praktyki </w:t>
                      </w:r>
                      <w:r w:rsidR="00946EC9">
                        <w:rPr>
                          <w:b/>
                          <w:sz w:val="18"/>
                          <w:szCs w:val="18"/>
                        </w:rPr>
                        <w:t>zawodowe po II</w:t>
                      </w:r>
                      <w:r w:rsidRPr="00E55D44">
                        <w:rPr>
                          <w:b/>
                          <w:sz w:val="18"/>
                          <w:szCs w:val="18"/>
                        </w:rPr>
                        <w:t xml:space="preserve"> roku</w:t>
                      </w:r>
                    </w:p>
                    <w:p w:rsidR="00FC7A73" w:rsidRDefault="00FC7A73"/>
                  </w:txbxContent>
                </v:textbox>
              </v:shape>
            </w:pict>
          </mc:Fallback>
        </mc:AlternateContent>
      </w:r>
      <w:r w:rsidR="00994F00">
        <w:rPr>
          <w:noProof/>
        </w:rPr>
        <w:drawing>
          <wp:inline distT="0" distB="0" distL="0" distR="0" wp14:anchorId="5FE9296B" wp14:editId="490F25B1">
            <wp:extent cx="9747849" cy="5193102"/>
            <wp:effectExtent l="0" t="0" r="25400" b="2667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1814" w:rsidRDefault="00D51814">
      <w:pPr>
        <w:spacing w:after="105"/>
        <w:ind w:right="-33"/>
        <w:jc w:val="both"/>
        <w:rPr>
          <w:rFonts w:ascii="Calibri" w:eastAsia="Times New Roman" w:hAnsi="Calibri" w:cstheme="minorHAnsi"/>
          <w:b/>
          <w:sz w:val="22"/>
        </w:rPr>
      </w:pPr>
    </w:p>
    <w:p w:rsidR="00D51814" w:rsidRDefault="00D51814">
      <w:pPr>
        <w:spacing w:after="105"/>
        <w:ind w:right="-33"/>
        <w:jc w:val="both"/>
        <w:rPr>
          <w:rFonts w:ascii="Calibri" w:eastAsia="Times New Roman" w:hAnsi="Calibri" w:cstheme="minorHAnsi"/>
          <w:b/>
          <w:sz w:val="22"/>
        </w:rPr>
      </w:pPr>
    </w:p>
    <w:p w:rsidR="00D51814" w:rsidRDefault="00EF717D">
      <w:pPr>
        <w:spacing w:after="105"/>
        <w:ind w:right="-33"/>
        <w:jc w:val="center"/>
        <w:rPr>
          <w:rFonts w:ascii="Calibri" w:eastAsia="Times New Roman" w:hAnsi="Calibri" w:cstheme="minorHAnsi"/>
          <w:b/>
          <w:szCs w:val="24"/>
        </w:rPr>
      </w:pPr>
      <w:r>
        <w:rPr>
          <w:rFonts w:ascii="Calibri" w:eastAsia="Times New Roman" w:hAnsi="Calibri" w:cstheme="minorHAnsi"/>
          <w:b/>
          <w:szCs w:val="24"/>
        </w:rPr>
        <w:t>Jak Pan(i) ocenia poniższe aspekty odbytej praktyki zawodowej?</w:t>
      </w:r>
    </w:p>
    <w:tbl>
      <w:tblPr>
        <w:tblStyle w:val="Tabela-Siatka"/>
        <w:tblW w:w="9639" w:type="dxa"/>
        <w:tblInd w:w="-113" w:type="dxa"/>
        <w:tblLook w:val="04A0" w:firstRow="1" w:lastRow="0" w:firstColumn="1" w:lastColumn="0" w:noHBand="0" w:noVBand="1"/>
      </w:tblPr>
      <w:tblGrid>
        <w:gridCol w:w="484"/>
        <w:gridCol w:w="7326"/>
        <w:gridCol w:w="1829"/>
      </w:tblGrid>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color w:val="auto"/>
                <w:sz w:val="16"/>
                <w:szCs w:val="16"/>
              </w:rPr>
              <w:t>18.</w:t>
            </w:r>
          </w:p>
        </w:tc>
        <w:tc>
          <w:tcPr>
            <w:tcW w:w="7326" w:type="dxa"/>
            <w:shd w:val="clear" w:color="auto" w:fill="auto"/>
          </w:tcPr>
          <w:p w:rsidR="00D51814" w:rsidRDefault="00EF717D">
            <w:pPr>
              <w:spacing w:after="12"/>
              <w:ind w:left="0" w:right="-10" w:firstLine="0"/>
              <w:rPr>
                <w:rFonts w:ascii="Calibri" w:eastAsia="Times New Roman" w:hAnsi="Calibri" w:cstheme="minorHAnsi"/>
                <w:b/>
                <w:color w:val="auto"/>
                <w:sz w:val="24"/>
                <w:szCs w:val="24"/>
              </w:rPr>
            </w:pPr>
            <w:r>
              <w:rPr>
                <w:rFonts w:ascii="Calibri" w:eastAsia="Times New Roman" w:hAnsi="Calibri" w:cstheme="minorHAnsi"/>
                <w:color w:val="auto"/>
                <w:sz w:val="24"/>
                <w:szCs w:val="24"/>
              </w:rPr>
              <w:t>Możliwość bezpośredniego udziału w realizacji zadań w miejscu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color w:val="auto"/>
                <w:sz w:val="16"/>
                <w:szCs w:val="16"/>
              </w:rPr>
              <w:t>19.</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color w:val="auto"/>
                <w:sz w:val="24"/>
                <w:szCs w:val="24"/>
              </w:rPr>
            </w:pPr>
            <w:r>
              <w:rPr>
                <w:rFonts w:ascii="Calibri" w:eastAsia="Times New Roman" w:hAnsi="Calibri" w:cstheme="minorHAnsi"/>
                <w:color w:val="auto"/>
                <w:sz w:val="24"/>
                <w:szCs w:val="24"/>
              </w:rPr>
              <w:t>Możliwość wykazania się praktykanta własną inicjatywą i zaangażowaniem</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20.</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color w:val="auto"/>
                <w:sz w:val="24"/>
                <w:szCs w:val="24"/>
              </w:rPr>
            </w:pPr>
            <w:r>
              <w:rPr>
                <w:rFonts w:ascii="Calibri" w:eastAsia="Times New Roman" w:hAnsi="Calibri" w:cstheme="minorHAnsi"/>
                <w:color w:val="auto"/>
                <w:sz w:val="24"/>
                <w:szCs w:val="24"/>
              </w:rPr>
              <w:t>Dostęp praktykanta do aparatury i narzędzi</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21.</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 xml:space="preserve">Dostęp </w:t>
            </w:r>
            <w:r>
              <w:rPr>
                <w:rFonts w:ascii="Calibri" w:eastAsia="Times New Roman" w:hAnsi="Calibri" w:cstheme="minorHAnsi"/>
                <w:color w:val="auto"/>
                <w:sz w:val="24"/>
                <w:szCs w:val="24"/>
              </w:rPr>
              <w:t>praktykanta do dokumentacji</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22.</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Organizacja przebiegu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23.</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Znaczenie odbytej praktyki dla dalszego rozwoju zawodowego</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24.</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Znaczenie odbytej praktyki dla dalszego rozwoju naukowego</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bl>
    <w:p w:rsidR="00D51814" w:rsidRDefault="00D51814">
      <w:pPr>
        <w:spacing w:after="0" w:line="259" w:lineRule="auto"/>
        <w:ind w:left="0" w:firstLine="0"/>
        <w:rPr>
          <w:rFonts w:ascii="Calibri" w:hAnsi="Calibri" w:cstheme="minorHAnsi"/>
          <w:szCs w:val="24"/>
        </w:rPr>
      </w:pPr>
    </w:p>
    <w:p w:rsidR="00D51814" w:rsidRDefault="00D51814">
      <w:pPr>
        <w:spacing w:after="105"/>
        <w:ind w:left="0" w:right="-33" w:firstLine="0"/>
        <w:jc w:val="both"/>
        <w:rPr>
          <w:rFonts w:ascii="Calibri" w:eastAsia="Times New Roman" w:hAnsi="Calibri" w:cs="Times New Roman"/>
          <w:b/>
          <w:szCs w:val="24"/>
        </w:rPr>
      </w:pPr>
    </w:p>
    <w:p w:rsidR="00D51814" w:rsidRDefault="00EF717D">
      <w:pPr>
        <w:spacing w:after="12" w:line="276" w:lineRule="auto"/>
        <w:ind w:left="0" w:right="-33" w:firstLine="0"/>
        <w:jc w:val="both"/>
        <w:rPr>
          <w:rFonts w:ascii="Calibri" w:eastAsia="Times New Roman" w:hAnsi="Calibri" w:cs="Times New Roman"/>
          <w:b/>
          <w:szCs w:val="24"/>
          <w:u w:val="single"/>
        </w:rPr>
      </w:pPr>
      <w:r>
        <w:rPr>
          <w:rFonts w:ascii="Calibri" w:eastAsia="Times New Roman" w:hAnsi="Calibri" w:cs="Times New Roman"/>
          <w:b/>
          <w:szCs w:val="24"/>
          <w:u w:val="single"/>
        </w:rPr>
        <w:t>OPIS</w:t>
      </w:r>
    </w:p>
    <w:p w:rsidR="00D51814" w:rsidRDefault="00EF717D">
      <w:pPr>
        <w:spacing w:after="0" w:line="259" w:lineRule="auto"/>
        <w:jc w:val="both"/>
        <w:rPr>
          <w:rFonts w:ascii="Calibri" w:eastAsia="Times New Roman" w:hAnsi="Calibri" w:cs="Times New Roman"/>
          <w:szCs w:val="24"/>
        </w:rPr>
      </w:pPr>
      <w:r>
        <w:rPr>
          <w:rFonts w:ascii="Calibri" w:eastAsia="Times New Roman" w:hAnsi="Calibri" w:cs="Times New Roman"/>
          <w:szCs w:val="24"/>
        </w:rPr>
        <w:tab/>
      </w:r>
      <w:r>
        <w:rPr>
          <w:rFonts w:ascii="Calibri" w:eastAsia="Times New Roman" w:hAnsi="Calibri" w:cs="Times New Roman"/>
          <w:szCs w:val="24"/>
        </w:rPr>
        <w:tab/>
        <w:t xml:space="preserve">W odpowiedziach 18-24 zawierały się pytania o możliwość bezpośredniego udziału w realizacji zadań w miejscu praktyki zawodowej, możliwość wykazania się praktykanta własną inicjatywą i zaangażowaniem, dostęp praktykanta do aparatury i narzędzi, dostęp praktykanta do dokumentacji, organizacja przebiegu praktyki zawodowej, znaczenie odbytej praktyki dla dalszego rozwoju zawodowego, znaczenie odbytej praktyki dla dalszego rozwoju naukowego.  Na </w:t>
      </w:r>
      <w:r w:rsidR="0040196B">
        <w:rPr>
          <w:rFonts w:ascii="Calibri" w:eastAsia="Times New Roman" w:hAnsi="Calibri" w:cs="Times New Roman"/>
          <w:b/>
          <w:szCs w:val="24"/>
        </w:rPr>
        <w:t>26</w:t>
      </w:r>
      <w:r>
        <w:rPr>
          <w:rFonts w:ascii="Calibri" w:eastAsia="Times New Roman" w:hAnsi="Calibri" w:cs="Times New Roman"/>
          <w:szCs w:val="24"/>
        </w:rPr>
        <w:t xml:space="preserve"> uzyskanych zwrotnie ankiet ewaluacji praktyk zawodowych, praktyki odbyły się w </w:t>
      </w:r>
      <w:r w:rsidR="0040196B">
        <w:rPr>
          <w:rFonts w:ascii="Calibri" w:eastAsia="Times New Roman" w:hAnsi="Calibri" w:cs="Times New Roman"/>
          <w:b/>
          <w:bCs/>
          <w:szCs w:val="24"/>
        </w:rPr>
        <w:t>20</w:t>
      </w:r>
      <w:r>
        <w:rPr>
          <w:rFonts w:ascii="Calibri" w:eastAsia="Times New Roman" w:hAnsi="Calibri" w:cs="Times New Roman"/>
          <w:szCs w:val="24"/>
        </w:rPr>
        <w:t xml:space="preserve"> placówkach. </w:t>
      </w:r>
    </w:p>
    <w:p w:rsidR="00ED2882" w:rsidRPr="00ED2882" w:rsidRDefault="00ED2882" w:rsidP="00ED2882">
      <w:pPr>
        <w:jc w:val="both"/>
        <w:rPr>
          <w:rFonts w:ascii="Calibri" w:eastAsia="Times New Roman" w:hAnsi="Calibri" w:cs="Calibri"/>
          <w:color w:val="auto"/>
          <w:szCs w:val="24"/>
        </w:rPr>
      </w:pPr>
      <w:r w:rsidRPr="00ED2882">
        <w:rPr>
          <w:rFonts w:ascii="Calibri" w:eastAsia="Times New Roman" w:hAnsi="Calibri" w:cs="Times New Roman"/>
          <w:szCs w:val="24"/>
        </w:rPr>
        <w:t>Tylko 4 placówki (20%) uzyskało</w:t>
      </w:r>
      <w:r w:rsidR="00EF717D" w:rsidRPr="00ED2882">
        <w:rPr>
          <w:rFonts w:ascii="Calibri" w:eastAsia="Times New Roman" w:hAnsi="Calibri" w:cs="Times New Roman"/>
          <w:szCs w:val="24"/>
        </w:rPr>
        <w:t xml:space="preserve"> średnią ocenę 5, co świadczy, że studenci ocenili te laboratoria według wskazanego kryterium na zdecydowanie wysoko i były to</w:t>
      </w:r>
      <w:r w:rsidRPr="00ED2882">
        <w:rPr>
          <w:rFonts w:ascii="Calibri" w:eastAsia="Times New Roman" w:hAnsi="Calibri" w:cs="Times New Roman"/>
          <w:szCs w:val="24"/>
        </w:rPr>
        <w:t>:</w:t>
      </w:r>
      <w:r>
        <w:rPr>
          <w:rFonts w:ascii="Calibri" w:eastAsia="Times New Roman" w:hAnsi="Calibri" w:cs="Times New Roman"/>
          <w:szCs w:val="24"/>
        </w:rPr>
        <w:t xml:space="preserve"> </w:t>
      </w:r>
      <w:r w:rsidRPr="00ED2882">
        <w:rPr>
          <w:rFonts w:ascii="Calibri" w:eastAsia="Times New Roman" w:hAnsi="Calibri" w:cs="Calibri"/>
          <w:b/>
          <w:szCs w:val="16"/>
        </w:rPr>
        <w:t xml:space="preserve">Laboratoria Medyczne </w:t>
      </w:r>
      <w:proofErr w:type="spellStart"/>
      <w:r w:rsidRPr="00ED2882">
        <w:rPr>
          <w:rFonts w:ascii="Calibri" w:eastAsia="Times New Roman" w:hAnsi="Calibri" w:cs="Calibri"/>
          <w:b/>
          <w:szCs w:val="16"/>
        </w:rPr>
        <w:t>Bruss</w:t>
      </w:r>
      <w:proofErr w:type="spellEnd"/>
      <w:r w:rsidRPr="00ED2882">
        <w:rPr>
          <w:rFonts w:ascii="Calibri" w:eastAsia="Times New Roman" w:hAnsi="Calibri" w:cs="Calibri"/>
          <w:b/>
          <w:szCs w:val="16"/>
        </w:rPr>
        <w:t xml:space="preserve"> Gdynia, Laboratorium </w:t>
      </w:r>
      <w:proofErr w:type="spellStart"/>
      <w:r w:rsidRPr="00ED2882">
        <w:rPr>
          <w:rFonts w:ascii="Calibri" w:eastAsia="Times New Roman" w:hAnsi="Calibri" w:cs="Calibri"/>
          <w:b/>
          <w:szCs w:val="16"/>
        </w:rPr>
        <w:t>Alab</w:t>
      </w:r>
      <w:proofErr w:type="spellEnd"/>
      <w:r w:rsidRPr="00ED2882">
        <w:rPr>
          <w:rFonts w:ascii="Calibri" w:eastAsia="Times New Roman" w:hAnsi="Calibri" w:cs="Calibri"/>
          <w:b/>
          <w:szCs w:val="16"/>
        </w:rPr>
        <w:t xml:space="preserve"> w Płocku, Laboratorium Analityczne w Koronowie, Laboratorium Analiz Lekarskich ALAB w Łodzi</w:t>
      </w:r>
      <w:r>
        <w:rPr>
          <w:rFonts w:ascii="Calibri" w:eastAsia="Times New Roman" w:hAnsi="Calibri" w:cs="Calibri"/>
          <w:b/>
          <w:szCs w:val="16"/>
        </w:rPr>
        <w:t xml:space="preserve">. </w:t>
      </w:r>
      <w:r w:rsidRPr="00ED2882">
        <w:rPr>
          <w:rFonts w:ascii="Calibri" w:eastAsia="Times New Roman" w:hAnsi="Calibri" w:cs="Calibri"/>
          <w:szCs w:val="16"/>
        </w:rPr>
        <w:t>6 (30%) jednostek</w:t>
      </w:r>
      <w:r>
        <w:rPr>
          <w:rFonts w:ascii="Calibri" w:eastAsia="Times New Roman" w:hAnsi="Calibri" w:cs="Calibri"/>
          <w:b/>
          <w:szCs w:val="16"/>
        </w:rPr>
        <w:t xml:space="preserve"> </w:t>
      </w:r>
      <w:r w:rsidRPr="00ED2882">
        <w:rPr>
          <w:rFonts w:ascii="Calibri" w:eastAsia="Times New Roman" w:hAnsi="Calibri" w:cs="Calibri"/>
          <w:szCs w:val="16"/>
        </w:rPr>
        <w:t>szkolących zostało ocenione na średnią 4,86 co jest bardzo dobrym wynikiem, wskazując na nieznaczne braki</w:t>
      </w:r>
      <w:r>
        <w:rPr>
          <w:rFonts w:ascii="Calibri" w:eastAsia="Times New Roman" w:hAnsi="Calibri" w:cs="Calibri"/>
          <w:szCs w:val="16"/>
        </w:rPr>
        <w:t xml:space="preserve"> i były to: </w:t>
      </w:r>
      <w:r w:rsidRPr="00ED2882">
        <w:rPr>
          <w:rFonts w:ascii="Calibri" w:eastAsia="Times New Roman" w:hAnsi="Calibri" w:cs="Calibri"/>
          <w:b/>
          <w:szCs w:val="16"/>
        </w:rPr>
        <w:t xml:space="preserve">Szpital Wojewódzki im. Prymasa Kardynała Stefana Wyszyńskiego w Sieradzu , Centrum Onkologii w Bydgoszczy, PODIMED- Szczecinek , Samodzielny Publiczny Zespół Przychodni Specjalistycznych we Włocławku, Wojewódzki Szpital Zespolony </w:t>
      </w:r>
      <w:proofErr w:type="spellStart"/>
      <w:r w:rsidRPr="00ED2882">
        <w:rPr>
          <w:rFonts w:ascii="Calibri" w:eastAsia="Times New Roman" w:hAnsi="Calibri" w:cs="Calibri"/>
          <w:b/>
          <w:szCs w:val="16"/>
        </w:rPr>
        <w:t>im.Ludwika</w:t>
      </w:r>
      <w:proofErr w:type="spellEnd"/>
      <w:r w:rsidRPr="00ED2882">
        <w:rPr>
          <w:rFonts w:ascii="Calibri" w:eastAsia="Times New Roman" w:hAnsi="Calibri" w:cs="Calibri"/>
          <w:b/>
          <w:szCs w:val="16"/>
        </w:rPr>
        <w:t xml:space="preserve"> Rydygiera w Toruniu , Wojewódzku Szpital Zespolony w Płocku</w:t>
      </w:r>
      <w:r>
        <w:rPr>
          <w:rFonts w:ascii="Calibri" w:eastAsia="Times New Roman" w:hAnsi="Calibri" w:cs="Calibri"/>
          <w:sz w:val="16"/>
          <w:szCs w:val="16"/>
        </w:rPr>
        <w:t xml:space="preserve">. </w:t>
      </w:r>
      <w:r w:rsidRPr="00ED2882">
        <w:rPr>
          <w:rFonts w:ascii="Calibri" w:eastAsia="Times New Roman" w:hAnsi="Calibri" w:cs="Calibri"/>
          <w:szCs w:val="24"/>
        </w:rPr>
        <w:t xml:space="preserve">Tylko 1 placówka otrzymała ocenę poniżej 4 i był </w:t>
      </w:r>
      <w:r w:rsidRPr="00ED2882">
        <w:rPr>
          <w:rFonts w:ascii="Calibri" w:eastAsia="Times New Roman" w:hAnsi="Calibri" w:cs="Calibri"/>
          <w:b/>
          <w:szCs w:val="24"/>
        </w:rPr>
        <w:t>to Szpital Wielospecjalistyczny im. dr. Ludwika Błażka w Inowrocławiu</w:t>
      </w:r>
      <w:r w:rsidRPr="00ED2882">
        <w:rPr>
          <w:rFonts w:ascii="Calibri" w:eastAsia="Times New Roman" w:hAnsi="Calibri" w:cs="Calibri"/>
          <w:szCs w:val="24"/>
        </w:rPr>
        <w:t xml:space="preserve"> ze średnią 3,71. Najniżej ocenione kryteria w tym Szpitalu to: </w:t>
      </w:r>
      <w:r w:rsidRPr="00ED2882">
        <w:rPr>
          <w:rFonts w:ascii="Calibri" w:eastAsia="Times New Roman" w:hAnsi="Calibri" w:cs="Calibri"/>
          <w:color w:val="auto"/>
          <w:szCs w:val="24"/>
        </w:rPr>
        <w:t>dostęp praktykanta do aparatury i narzędzi i znaczenie odbytej praktyki dla dalszego rozwoju naukowego, które uzyskały ocenę na poziomie 3</w:t>
      </w:r>
      <w:r>
        <w:rPr>
          <w:rFonts w:ascii="Calibri" w:eastAsia="Times New Roman" w:hAnsi="Calibri" w:cs="Calibri"/>
          <w:color w:val="auto"/>
          <w:szCs w:val="24"/>
        </w:rPr>
        <w:t>.</w:t>
      </w:r>
    </w:p>
    <w:p w:rsidR="00ED2882" w:rsidRPr="00ED2882" w:rsidRDefault="00ED2882" w:rsidP="00ED2882">
      <w:pPr>
        <w:jc w:val="both"/>
        <w:rPr>
          <w:rFonts w:ascii="Calibri" w:eastAsia="Times New Roman" w:hAnsi="Calibri" w:cs="Calibri"/>
          <w:sz w:val="16"/>
          <w:szCs w:val="16"/>
        </w:rPr>
      </w:pPr>
    </w:p>
    <w:p w:rsidR="00ED2882" w:rsidRPr="00ED2882" w:rsidRDefault="00ED2882" w:rsidP="00ED2882">
      <w:pPr>
        <w:jc w:val="both"/>
        <w:rPr>
          <w:rFonts w:ascii="Calibri" w:eastAsia="Times New Roman" w:hAnsi="Calibri" w:cs="Calibri"/>
          <w:b/>
          <w:szCs w:val="16"/>
        </w:rPr>
      </w:pPr>
    </w:p>
    <w:p w:rsidR="00ED2882" w:rsidRPr="00ED2882" w:rsidRDefault="00ED2882" w:rsidP="00ED2882">
      <w:pPr>
        <w:jc w:val="both"/>
        <w:rPr>
          <w:rFonts w:ascii="Calibri" w:eastAsia="Times New Roman" w:hAnsi="Calibri" w:cs="Calibri"/>
          <w:sz w:val="16"/>
          <w:szCs w:val="16"/>
        </w:rPr>
      </w:pPr>
    </w:p>
    <w:p w:rsidR="00ED2882" w:rsidRPr="00ED2882" w:rsidRDefault="00ED2882" w:rsidP="00ED2882">
      <w:pPr>
        <w:jc w:val="both"/>
        <w:rPr>
          <w:rFonts w:ascii="Calibri" w:eastAsia="Times New Roman" w:hAnsi="Calibri" w:cs="Calibri"/>
          <w:sz w:val="16"/>
          <w:szCs w:val="16"/>
        </w:rPr>
      </w:pPr>
    </w:p>
    <w:p w:rsidR="00D51814" w:rsidRPr="00ED2882" w:rsidRDefault="00D51814" w:rsidP="00ED2882">
      <w:pPr>
        <w:spacing w:after="0" w:line="259" w:lineRule="auto"/>
        <w:ind w:left="0" w:firstLine="408"/>
        <w:jc w:val="both"/>
        <w:rPr>
          <w:rFonts w:ascii="Calibri" w:eastAsia="Times New Roman" w:hAnsi="Calibri" w:cs="Times New Roman"/>
          <w:szCs w:val="24"/>
        </w:rPr>
      </w:pPr>
    </w:p>
    <w:p w:rsidR="00ED2882" w:rsidRDefault="00ED2882">
      <w:pPr>
        <w:spacing w:after="0" w:line="259" w:lineRule="auto"/>
        <w:jc w:val="both"/>
        <w:rPr>
          <w:rFonts w:ascii="Calibri" w:eastAsia="Times New Roman" w:hAnsi="Calibri" w:cs="Times New Roman"/>
          <w:szCs w:val="24"/>
          <w:highlight w:val="yellow"/>
        </w:rPr>
      </w:pPr>
    </w:p>
    <w:p w:rsidR="00ED2882" w:rsidRDefault="00ED2882">
      <w:pPr>
        <w:spacing w:after="0" w:line="259" w:lineRule="auto"/>
        <w:jc w:val="both"/>
        <w:rPr>
          <w:rFonts w:ascii="Calibri" w:hAnsi="Calibri"/>
          <w:szCs w:val="24"/>
          <w:highlight w:val="yellow"/>
        </w:rPr>
      </w:pPr>
    </w:p>
    <w:p w:rsidR="00ED2882" w:rsidRDefault="00ED2882">
      <w:pPr>
        <w:spacing w:after="0" w:line="259" w:lineRule="auto"/>
        <w:jc w:val="both"/>
        <w:rPr>
          <w:rFonts w:ascii="Calibri" w:hAnsi="Calibri"/>
          <w:szCs w:val="24"/>
          <w:highlight w:val="yellow"/>
        </w:rPr>
      </w:pPr>
    </w:p>
    <w:p w:rsidR="00D51814" w:rsidRDefault="00D51814" w:rsidP="00ED2882">
      <w:pPr>
        <w:spacing w:after="0" w:line="259" w:lineRule="auto"/>
        <w:ind w:left="0" w:firstLine="0"/>
        <w:jc w:val="both"/>
        <w:rPr>
          <w:rFonts w:ascii="Calibri" w:eastAsia="Times New Roman" w:hAnsi="Calibri" w:cs="Times New Roman"/>
          <w:szCs w:val="24"/>
        </w:rPr>
      </w:pPr>
    </w:p>
    <w:p w:rsidR="00D51814" w:rsidRDefault="00D51814">
      <w:pPr>
        <w:spacing w:after="0" w:line="259" w:lineRule="auto"/>
        <w:jc w:val="both"/>
        <w:rPr>
          <w:rFonts w:ascii="Calibri" w:eastAsia="Times New Roman" w:hAnsi="Calibri" w:cs="Times New Roman"/>
          <w:szCs w:val="24"/>
        </w:rPr>
      </w:pPr>
    </w:p>
    <w:p w:rsidR="002E5B44" w:rsidRDefault="002E5B44" w:rsidP="002E5B44">
      <w:pPr>
        <w:spacing w:after="12"/>
        <w:ind w:left="0" w:firstLine="0"/>
        <w:rPr>
          <w:rFonts w:ascii="Calibri" w:eastAsia="Times New Roman" w:hAnsi="Calibri" w:cstheme="minorHAnsi"/>
          <w:b/>
          <w:sz w:val="22"/>
        </w:rPr>
        <w:sectPr w:rsidR="002E5B44" w:rsidSect="002E5B44">
          <w:pgSz w:w="11906" w:h="16838"/>
          <w:pgMar w:top="720" w:right="720" w:bottom="720" w:left="720" w:header="0" w:footer="0" w:gutter="0"/>
          <w:cols w:space="708"/>
          <w:formProt w:val="0"/>
          <w:docGrid w:linePitch="360"/>
        </w:sectPr>
      </w:pPr>
    </w:p>
    <w:p w:rsidR="00EC18DC" w:rsidRDefault="00EC18DC" w:rsidP="002E5B44">
      <w:pPr>
        <w:spacing w:after="12"/>
        <w:ind w:left="0" w:firstLine="0"/>
        <w:rPr>
          <w:rFonts w:ascii="Calibri" w:eastAsia="Times New Roman" w:hAnsi="Calibri" w:cstheme="minorHAnsi"/>
          <w:b/>
          <w:sz w:val="22"/>
        </w:rPr>
      </w:pPr>
    </w:p>
    <w:p w:rsidR="00EC18DC" w:rsidRDefault="00EC18DC">
      <w:pPr>
        <w:spacing w:after="12"/>
        <w:jc w:val="center"/>
        <w:rPr>
          <w:rFonts w:ascii="Calibri" w:eastAsia="Times New Roman" w:hAnsi="Calibri" w:cstheme="minorHAnsi"/>
          <w:b/>
          <w:sz w:val="22"/>
        </w:rPr>
      </w:pPr>
    </w:p>
    <w:p w:rsidR="00EC18DC" w:rsidRDefault="00EC18DC">
      <w:pPr>
        <w:spacing w:after="12"/>
        <w:jc w:val="center"/>
        <w:rPr>
          <w:rFonts w:ascii="Calibri" w:eastAsia="Times New Roman" w:hAnsi="Calibri" w:cstheme="minorHAnsi"/>
          <w:b/>
          <w:sz w:val="22"/>
        </w:rPr>
      </w:pPr>
    </w:p>
    <w:p w:rsidR="00EC18DC" w:rsidRDefault="00EC18DC">
      <w:pPr>
        <w:spacing w:after="12"/>
        <w:jc w:val="center"/>
        <w:rPr>
          <w:rFonts w:ascii="Calibri" w:eastAsia="Times New Roman" w:hAnsi="Calibri" w:cstheme="minorHAnsi"/>
          <w:b/>
          <w:sz w:val="22"/>
        </w:rPr>
      </w:pPr>
    </w:p>
    <w:p w:rsidR="00EC18DC" w:rsidRDefault="00887772">
      <w:pPr>
        <w:spacing w:after="12"/>
        <w:jc w:val="center"/>
        <w:rPr>
          <w:rFonts w:ascii="Calibri" w:eastAsia="Times New Roman" w:hAnsi="Calibri" w:cstheme="minorHAnsi"/>
          <w:b/>
          <w:sz w:val="22"/>
        </w:rPr>
      </w:pPr>
      <w:r>
        <w:rPr>
          <w:noProof/>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5299075</wp:posOffset>
                </wp:positionV>
                <wp:extent cx="4352925" cy="257175"/>
                <wp:effectExtent l="9525" t="12700" r="9525"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57175"/>
                        </a:xfrm>
                        <a:prstGeom prst="rect">
                          <a:avLst/>
                        </a:prstGeom>
                        <a:solidFill>
                          <a:srgbClr val="FFFFFF"/>
                        </a:solidFill>
                        <a:ln w="9525">
                          <a:solidFill>
                            <a:srgbClr val="000000"/>
                          </a:solidFill>
                          <a:miter lim="800000"/>
                          <a:headEnd/>
                          <a:tailEnd/>
                        </a:ln>
                      </wps:spPr>
                      <wps:txbx>
                        <w:txbxContent>
                          <w:p w:rsidR="00FC7A73" w:rsidRPr="00E55D44" w:rsidRDefault="00FC7A73" w:rsidP="002E5B44">
                            <w:pPr>
                              <w:ind w:left="0"/>
                              <w:jc w:val="center"/>
                              <w:rPr>
                                <w:b/>
                                <w:sz w:val="18"/>
                                <w:szCs w:val="18"/>
                              </w:rPr>
                            </w:pPr>
                            <w:r w:rsidRPr="00E55D44">
                              <w:rPr>
                                <w:b/>
                                <w:sz w:val="18"/>
                                <w:szCs w:val="18"/>
                              </w:rPr>
                              <w:t>Nazwy placówek, w których odbywały się praktyki zawodowe po I</w:t>
                            </w:r>
                            <w:r w:rsidR="00EF2E98">
                              <w:rPr>
                                <w:b/>
                                <w:sz w:val="18"/>
                                <w:szCs w:val="18"/>
                              </w:rPr>
                              <w:t>I</w:t>
                            </w:r>
                            <w:r w:rsidRPr="00E55D44">
                              <w:rPr>
                                <w:b/>
                                <w:sz w:val="18"/>
                                <w:szCs w:val="18"/>
                              </w:rPr>
                              <w:t xml:space="preserve"> roku</w:t>
                            </w:r>
                          </w:p>
                          <w:p w:rsidR="00FC7A73" w:rsidRDefault="00FC7A73">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34pt;margin-top:417.25pt;width:342.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QNLAIAAFcEAAAOAAAAZHJzL2Uyb0RvYy54bWysVNtu2zAMfR+wfxD0vjhx46Ux4hRdugwD&#10;ugvQ7gNkWbaFyaImKbGzry8lu1l2wR6G+UEQJeqQPIf05mboFDkK6yTogi5mc0qE5lBJ3RT0y+P+&#10;1TUlzjNdMQVaFPQkHL3Zvnyx6U0uUmhBVcISBNEu701BW+9NniSOt6JjbgZGaLyswXbMo2mbpLKs&#10;R/ROJel8/jrpwVbGAhfO4endeEm3Eb+uBfef6toJT1RBMTcfVxvXMqzJdsPyxjLTSj6lwf4hi45J&#10;jUHPUHfMM3Kw8jeoTnILDmo/49AlUNeSi1gDVrOY/1LNQ8uMiLUgOc6caXL/D5Z/PH62RFYFvaJE&#10;sw4lehSDJ29gIOvATm9cjk4PBt38gMeocqzUmXvgXx3RsGuZbsSttdC3glWY3SK8TC6ejjgugJT9&#10;B6gwDDt4iEBDbbtAHZJBEB1VOp2VCalwPFxeZek6zSjheJdmq8UqiyFY/vzaWOffCehI2BTUovIR&#10;nR3vnQ/ZsPzZJQRzoGS1l0pFwzblTllyZNgl+/hN6D+5KU36gq4zzOPvEPP4/Qmikx7bXcmuoNdn&#10;J5YH2t7qKjajZ1KNe0xZ6YnHQN1Ioh/KYRJskqeE6oTEWhi7G6cRNy3Y75T02NkFdd8OzApK1HuN&#10;4qwXy2UYhWgss1WKhr28KS9vmOYIVVBPybjd+XF8DsbKpsVIYztouEVBaxm5DsqPWU3pY/dGCaZJ&#10;C+NxaUevH/+D7RMAAAD//wMAUEsDBBQABgAIAAAAIQD4oxfh4QAAAAwBAAAPAAAAZHJzL2Rvd25y&#10;ZXYueG1sTI/NTsMwEITvSLyDtUhcEHVKfhpCnAohgegNCoKrG7tJhL0OtpuGt2d7gtvuzmj2m3o9&#10;W8Mm7cPgUMBykQDT2Do1YCfg/e3xugQWokQljUMt4EcHWDfnZ7WslDviq562sWMUgqGSAvoYx4rz&#10;0PbayrBwo0bS9s5bGWn1HVdeHincGn6TJAW3ckD60MtRP/S6/doerIAye54+wyZ9+WiLvbmNV6vp&#10;6dsLcXkx398Bi3qOf2Y44RM6NMS0cwdUgRkBWVFSl0hhaZYDOzmWeUrTjk6rPAHe1Px/ieYXAAD/&#10;/wMAUEsBAi0AFAAGAAgAAAAhALaDOJL+AAAA4QEAABMAAAAAAAAAAAAAAAAAAAAAAFtDb250ZW50&#10;X1R5cGVzXS54bWxQSwECLQAUAAYACAAAACEAOP0h/9YAAACUAQAACwAAAAAAAAAAAAAAAAAvAQAA&#10;X3JlbHMvLnJlbHNQSwECLQAUAAYACAAAACEAH1tUDSwCAABXBAAADgAAAAAAAAAAAAAAAAAuAgAA&#10;ZHJzL2Uyb0RvYy54bWxQSwECLQAUAAYACAAAACEA+KMX4eEAAAAMAQAADwAAAAAAAAAAAAAAAACG&#10;BAAAZHJzL2Rvd25yZXYueG1sUEsFBgAAAAAEAAQA8wAAAJQFAAAAAA==&#10;">
                <v:textbox>
                  <w:txbxContent>
                    <w:p w:rsidR="00FC7A73" w:rsidRPr="00E55D44" w:rsidRDefault="00FC7A73" w:rsidP="002E5B44">
                      <w:pPr>
                        <w:ind w:left="0"/>
                        <w:jc w:val="center"/>
                        <w:rPr>
                          <w:b/>
                          <w:sz w:val="18"/>
                          <w:szCs w:val="18"/>
                        </w:rPr>
                      </w:pPr>
                      <w:r w:rsidRPr="00E55D44">
                        <w:rPr>
                          <w:b/>
                          <w:sz w:val="18"/>
                          <w:szCs w:val="18"/>
                        </w:rPr>
                        <w:t>Nazwy placówek, w których odbywały się praktyki zawodowe po I</w:t>
                      </w:r>
                      <w:r w:rsidR="00EF2E98">
                        <w:rPr>
                          <w:b/>
                          <w:sz w:val="18"/>
                          <w:szCs w:val="18"/>
                        </w:rPr>
                        <w:t>I</w:t>
                      </w:r>
                      <w:r w:rsidRPr="00E55D44">
                        <w:rPr>
                          <w:b/>
                          <w:sz w:val="18"/>
                          <w:szCs w:val="18"/>
                        </w:rPr>
                        <w:t xml:space="preserve"> roku</w:t>
                      </w:r>
                    </w:p>
                    <w:p w:rsidR="00FC7A73" w:rsidRDefault="00FC7A73">
                      <w:pPr>
                        <w:ind w:left="0"/>
                      </w:pPr>
                    </w:p>
                  </w:txbxContent>
                </v:textbox>
              </v:shape>
            </w:pict>
          </mc:Fallback>
        </mc:AlternateContent>
      </w:r>
      <w:r w:rsidR="0040196B">
        <w:rPr>
          <w:noProof/>
        </w:rPr>
        <w:drawing>
          <wp:inline distT="0" distB="0" distL="0" distR="0" wp14:anchorId="0A49FB5A" wp14:editId="4DF68E56">
            <wp:extent cx="8962845" cy="5011947"/>
            <wp:effectExtent l="0" t="0" r="10160" b="1778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1814" w:rsidRDefault="00D51814">
      <w:pPr>
        <w:spacing w:after="12"/>
        <w:jc w:val="center"/>
        <w:rPr>
          <w:rFonts w:ascii="Calibri" w:eastAsia="Times New Roman" w:hAnsi="Calibri" w:cstheme="minorHAnsi"/>
          <w:b/>
          <w:sz w:val="22"/>
        </w:rPr>
        <w:sectPr w:rsidR="00D51814" w:rsidSect="00EC18DC">
          <w:pgSz w:w="16838" w:h="11906" w:orient="landscape"/>
          <w:pgMar w:top="720" w:right="720" w:bottom="720" w:left="720" w:header="0" w:footer="0" w:gutter="0"/>
          <w:cols w:space="708"/>
          <w:formProt w:val="0"/>
          <w:docGrid w:linePitch="360"/>
        </w:sectPr>
      </w:pPr>
    </w:p>
    <w:p w:rsidR="00D51814" w:rsidRDefault="00D51814">
      <w:pPr>
        <w:spacing w:after="0" w:line="259" w:lineRule="auto"/>
        <w:ind w:left="0" w:firstLine="720"/>
        <w:jc w:val="both"/>
        <w:rPr>
          <w:rFonts w:ascii="Calibri" w:hAnsi="Calibri" w:cs="Times New Roman"/>
          <w:szCs w:val="24"/>
        </w:rPr>
      </w:pPr>
    </w:p>
    <w:p w:rsidR="00D51814" w:rsidRDefault="00D51814">
      <w:pPr>
        <w:spacing w:after="0" w:line="259" w:lineRule="auto"/>
        <w:ind w:left="0" w:firstLine="720"/>
        <w:jc w:val="both"/>
        <w:rPr>
          <w:rFonts w:ascii="Calibri" w:hAnsi="Calibri" w:cs="Times New Roman"/>
          <w:szCs w:val="24"/>
        </w:rPr>
      </w:pPr>
    </w:p>
    <w:p w:rsidR="00D51814" w:rsidRDefault="00D51814">
      <w:pPr>
        <w:spacing w:after="0" w:line="259" w:lineRule="auto"/>
        <w:ind w:left="0" w:firstLine="720"/>
        <w:jc w:val="both"/>
        <w:rPr>
          <w:rFonts w:ascii="Calibri" w:hAnsi="Calibri" w:cs="Times New Roman"/>
          <w:szCs w:val="24"/>
        </w:rPr>
      </w:pPr>
    </w:p>
    <w:p w:rsidR="00D51814" w:rsidRDefault="00D51814">
      <w:pPr>
        <w:spacing w:after="0" w:line="259" w:lineRule="auto"/>
        <w:ind w:left="0" w:firstLine="720"/>
        <w:jc w:val="both"/>
        <w:rPr>
          <w:rFonts w:ascii="Calibri" w:hAnsi="Calibri" w:cs="Times New Roman"/>
          <w:szCs w:val="24"/>
        </w:rPr>
      </w:pPr>
    </w:p>
    <w:p w:rsidR="00D51814" w:rsidRDefault="00EF717D">
      <w:pPr>
        <w:spacing w:after="0" w:line="259" w:lineRule="auto"/>
        <w:jc w:val="both"/>
        <w:rPr>
          <w:rFonts w:ascii="Calibri" w:eastAsia="Times New Roman" w:hAnsi="Calibri" w:cs="Times New Roman"/>
          <w:szCs w:val="24"/>
          <w:highlight w:val="yellow"/>
        </w:rPr>
      </w:pPr>
      <w:r w:rsidRPr="00ED2882">
        <w:rPr>
          <w:rFonts w:ascii="Calibri" w:hAnsi="Calibri" w:cs="Times New Roman"/>
          <w:szCs w:val="24"/>
        </w:rPr>
        <w:t>Ostatecznym pytaniem</w:t>
      </w:r>
      <w:r w:rsidR="00ED2882" w:rsidRPr="00ED2882">
        <w:rPr>
          <w:rFonts w:ascii="Calibri" w:hAnsi="Calibri" w:cs="Times New Roman"/>
          <w:szCs w:val="24"/>
        </w:rPr>
        <w:t xml:space="preserve"> zamkniętym</w:t>
      </w:r>
      <w:r w:rsidRPr="00ED2882">
        <w:rPr>
          <w:rFonts w:ascii="Calibri" w:hAnsi="Calibri" w:cs="Times New Roman"/>
          <w:szCs w:val="24"/>
        </w:rPr>
        <w:t xml:space="preserve"> ankiety ewaluacji praktyk zawodowych było </w:t>
      </w:r>
      <w:r w:rsidRPr="00ED2882">
        <w:rPr>
          <w:rFonts w:ascii="Calibri" w:eastAsia="Times New Roman" w:hAnsi="Calibri" w:cstheme="minorHAnsi"/>
          <w:szCs w:val="24"/>
        </w:rPr>
        <w:t>pytanie: czy polecił(a)by Pan(i) instytucję, w której odbywał(a) Pan(i) praktykę innym studentom, jako miejsce realizacji praktyk zawodowych</w:t>
      </w:r>
      <w:r w:rsidRPr="00ED2882">
        <w:rPr>
          <w:rFonts w:ascii="Calibri" w:eastAsia="Times New Roman" w:hAnsi="Calibri" w:cs="Times New Roman"/>
          <w:szCs w:val="24"/>
        </w:rPr>
        <w:t xml:space="preserve">. </w:t>
      </w:r>
      <w:r w:rsidR="00ED2882">
        <w:rPr>
          <w:rFonts w:ascii="Calibri" w:eastAsia="Times New Roman" w:hAnsi="Calibri" w:cs="Times New Roman"/>
          <w:szCs w:val="24"/>
        </w:rPr>
        <w:t xml:space="preserve">Wynik tej części ankiety jest bardzo zadowalający, ponieważ aż 18 </w:t>
      </w:r>
      <w:r w:rsidR="00DD6527">
        <w:rPr>
          <w:rFonts w:ascii="Calibri" w:eastAsia="Times New Roman" w:hAnsi="Calibri" w:cs="Times New Roman"/>
          <w:szCs w:val="24"/>
        </w:rPr>
        <w:t xml:space="preserve">(69,2%) </w:t>
      </w:r>
      <w:r w:rsidR="00ED2882">
        <w:rPr>
          <w:rFonts w:ascii="Calibri" w:eastAsia="Times New Roman" w:hAnsi="Calibri" w:cs="Times New Roman"/>
          <w:szCs w:val="24"/>
        </w:rPr>
        <w:t xml:space="preserve">studentów </w:t>
      </w:r>
      <w:r w:rsidR="00DD6527">
        <w:rPr>
          <w:rFonts w:ascii="Calibri" w:eastAsia="Times New Roman" w:hAnsi="Calibri" w:cs="Times New Roman"/>
          <w:szCs w:val="24"/>
        </w:rPr>
        <w:t xml:space="preserve">zdecydowanie poleciłoby placówkę, w której realizowało praktyką jak i pozostałe 8 (30,8%) osób było zdania, że raczej by poleciło swoje miejsce praktyk. </w:t>
      </w:r>
    </w:p>
    <w:p w:rsidR="00DD6527" w:rsidRPr="00A060C6" w:rsidRDefault="00DD6527">
      <w:pPr>
        <w:spacing w:after="0" w:line="259" w:lineRule="auto"/>
        <w:jc w:val="both"/>
        <w:rPr>
          <w:rFonts w:ascii="Calibri" w:eastAsia="Times New Roman" w:hAnsi="Calibri" w:cs="Times New Roman"/>
          <w:szCs w:val="24"/>
        </w:rPr>
      </w:pPr>
    </w:p>
    <w:p w:rsidR="00D51814" w:rsidRPr="00A060C6" w:rsidRDefault="00A060C6">
      <w:pPr>
        <w:spacing w:after="0" w:line="259" w:lineRule="auto"/>
        <w:ind w:left="0" w:firstLine="720"/>
        <w:jc w:val="both"/>
        <w:rPr>
          <w:rFonts w:ascii="Calibri" w:eastAsia="Times New Roman" w:hAnsi="Calibri" w:cs="Times New Roman"/>
          <w:szCs w:val="24"/>
        </w:rPr>
      </w:pPr>
      <w:r w:rsidRPr="00A060C6">
        <w:rPr>
          <w:rFonts w:ascii="Calibri" w:eastAsia="Times New Roman" w:hAnsi="Calibri" w:cs="Times New Roman"/>
          <w:szCs w:val="24"/>
        </w:rPr>
        <w:t>Laboratoria z najwyższą oce</w:t>
      </w:r>
      <w:r>
        <w:rPr>
          <w:rFonts w:ascii="Calibri" w:eastAsia="Times New Roman" w:hAnsi="Calibri" w:cs="Times New Roman"/>
          <w:szCs w:val="24"/>
        </w:rPr>
        <w:t>ną przydzieloną przez studentów na poziomie (5-4,81)</w:t>
      </w:r>
    </w:p>
    <w:p w:rsidR="00D51814" w:rsidRPr="0040196B" w:rsidRDefault="00D51814">
      <w:pPr>
        <w:spacing w:after="0" w:line="259" w:lineRule="auto"/>
        <w:jc w:val="both"/>
        <w:rPr>
          <w:rFonts w:ascii="Calibri" w:eastAsia="Times New Roman" w:hAnsi="Calibri" w:cs="Times New Roman"/>
          <w:szCs w:val="24"/>
          <w:highlight w:val="yellow"/>
        </w:rPr>
      </w:pPr>
    </w:p>
    <w:p w:rsidR="00DD6527" w:rsidRPr="00A060C6" w:rsidRDefault="00DD6527" w:rsidP="00DD6527">
      <w:pPr>
        <w:spacing w:after="0" w:line="240" w:lineRule="auto"/>
        <w:ind w:left="0" w:firstLine="0"/>
        <w:jc w:val="both"/>
        <w:rPr>
          <w:rFonts w:ascii="Calibri" w:eastAsia="Times New Roman" w:hAnsi="Calibri" w:cs="Calibri"/>
          <w:b/>
          <w:szCs w:val="16"/>
        </w:rPr>
      </w:pPr>
      <w:r w:rsidRPr="00DD6527">
        <w:rPr>
          <w:rFonts w:ascii="Calibri" w:eastAsia="Times New Roman" w:hAnsi="Calibri" w:cs="Calibri"/>
          <w:b/>
          <w:szCs w:val="16"/>
        </w:rPr>
        <w:t>Laboratorium Analityczne w Koronowie</w:t>
      </w:r>
    </w:p>
    <w:p w:rsidR="00DD6527" w:rsidRPr="00A060C6" w:rsidRDefault="00DD6527" w:rsidP="00DD6527">
      <w:pPr>
        <w:spacing w:after="0" w:line="240" w:lineRule="auto"/>
        <w:ind w:left="0" w:firstLine="0"/>
        <w:jc w:val="both"/>
        <w:rPr>
          <w:rFonts w:ascii="Calibri" w:eastAsia="Times New Roman" w:hAnsi="Calibri" w:cs="Calibri"/>
          <w:b/>
          <w:szCs w:val="16"/>
        </w:rPr>
      </w:pPr>
      <w:r w:rsidRPr="00DD6527">
        <w:rPr>
          <w:rFonts w:ascii="Calibri" w:eastAsia="Times New Roman" w:hAnsi="Calibri" w:cs="Calibri"/>
          <w:b/>
          <w:szCs w:val="16"/>
        </w:rPr>
        <w:t>Samodzielny Publiczny Zespół Przychodni Specjalistycznych we Włocławku</w:t>
      </w:r>
    </w:p>
    <w:p w:rsidR="00DD6527" w:rsidRPr="00A060C6" w:rsidRDefault="00DD6527" w:rsidP="00DD6527">
      <w:pPr>
        <w:spacing w:after="0" w:line="240" w:lineRule="auto"/>
        <w:ind w:left="0" w:firstLine="0"/>
        <w:jc w:val="both"/>
        <w:rPr>
          <w:rFonts w:ascii="Calibri" w:eastAsia="Times New Roman" w:hAnsi="Calibri" w:cs="Calibri"/>
          <w:b/>
          <w:szCs w:val="16"/>
        </w:rPr>
      </w:pPr>
      <w:r w:rsidRPr="00DD6527">
        <w:rPr>
          <w:rFonts w:ascii="Calibri" w:eastAsia="Times New Roman" w:hAnsi="Calibri" w:cs="Calibri"/>
          <w:b/>
          <w:szCs w:val="16"/>
        </w:rPr>
        <w:t xml:space="preserve">PODIMED- Szczecinek </w:t>
      </w:r>
    </w:p>
    <w:p w:rsidR="00DD6527" w:rsidRPr="00A060C6" w:rsidRDefault="00DD6527" w:rsidP="00DD6527">
      <w:pPr>
        <w:spacing w:after="0" w:line="240" w:lineRule="auto"/>
        <w:ind w:left="0" w:firstLine="0"/>
        <w:jc w:val="both"/>
        <w:rPr>
          <w:rFonts w:ascii="Calibri" w:eastAsia="Times New Roman" w:hAnsi="Calibri" w:cs="Calibri"/>
          <w:b/>
          <w:szCs w:val="16"/>
        </w:rPr>
      </w:pPr>
      <w:r w:rsidRPr="00DD6527">
        <w:rPr>
          <w:rFonts w:ascii="Calibri" w:eastAsia="Times New Roman" w:hAnsi="Calibri" w:cs="Calibri"/>
          <w:b/>
          <w:szCs w:val="16"/>
        </w:rPr>
        <w:t xml:space="preserve">Szpital Wojewódzki im. Prymasa Kardynała Stefana Wyszyńskiego w Sieradzu </w:t>
      </w:r>
    </w:p>
    <w:p w:rsidR="00DD6527" w:rsidRPr="00A060C6" w:rsidRDefault="00DD6527" w:rsidP="00DD6527">
      <w:pPr>
        <w:spacing w:after="0" w:line="240" w:lineRule="auto"/>
        <w:ind w:left="0" w:firstLine="0"/>
        <w:jc w:val="both"/>
        <w:rPr>
          <w:rFonts w:ascii="Calibri" w:eastAsia="Times New Roman" w:hAnsi="Calibri" w:cs="Calibri"/>
          <w:b/>
          <w:szCs w:val="16"/>
        </w:rPr>
      </w:pPr>
      <w:r w:rsidRPr="00DD6527">
        <w:rPr>
          <w:rFonts w:ascii="Calibri" w:eastAsia="Times New Roman" w:hAnsi="Calibri" w:cs="Calibri"/>
          <w:b/>
          <w:szCs w:val="16"/>
        </w:rPr>
        <w:t>Centrum Onkologii w Bydgoszczy</w:t>
      </w:r>
    </w:p>
    <w:p w:rsidR="00DD6527" w:rsidRPr="00A060C6" w:rsidRDefault="00DD6527" w:rsidP="00DD6527">
      <w:pPr>
        <w:spacing w:after="0" w:line="240" w:lineRule="auto"/>
        <w:ind w:left="0" w:firstLine="0"/>
        <w:jc w:val="both"/>
        <w:rPr>
          <w:rFonts w:ascii="Calibri" w:eastAsia="Times New Roman" w:hAnsi="Calibri" w:cs="Calibri"/>
          <w:b/>
          <w:szCs w:val="16"/>
        </w:rPr>
      </w:pPr>
      <w:r w:rsidRPr="00DD6527">
        <w:rPr>
          <w:rFonts w:ascii="Calibri" w:eastAsia="Times New Roman" w:hAnsi="Calibri" w:cs="Calibri"/>
          <w:b/>
          <w:szCs w:val="16"/>
        </w:rPr>
        <w:t xml:space="preserve">Laboratoria Medyczne </w:t>
      </w:r>
      <w:proofErr w:type="spellStart"/>
      <w:r w:rsidRPr="00DD6527">
        <w:rPr>
          <w:rFonts w:ascii="Calibri" w:eastAsia="Times New Roman" w:hAnsi="Calibri" w:cs="Calibri"/>
          <w:b/>
          <w:szCs w:val="16"/>
        </w:rPr>
        <w:t>Bruss</w:t>
      </w:r>
      <w:proofErr w:type="spellEnd"/>
      <w:r w:rsidRPr="00DD6527">
        <w:rPr>
          <w:rFonts w:ascii="Calibri" w:eastAsia="Times New Roman" w:hAnsi="Calibri" w:cs="Calibri"/>
          <w:b/>
          <w:szCs w:val="16"/>
        </w:rPr>
        <w:t xml:space="preserve"> Gdynia</w:t>
      </w:r>
    </w:p>
    <w:p w:rsidR="00A060C6" w:rsidRPr="00A060C6" w:rsidRDefault="00A060C6" w:rsidP="00A060C6">
      <w:pPr>
        <w:spacing w:after="0" w:line="240" w:lineRule="auto"/>
        <w:ind w:left="0" w:firstLine="0"/>
        <w:jc w:val="both"/>
        <w:rPr>
          <w:rFonts w:ascii="Calibri" w:eastAsia="Times New Roman" w:hAnsi="Calibri" w:cs="Calibri"/>
          <w:b/>
          <w:szCs w:val="16"/>
        </w:rPr>
      </w:pPr>
      <w:r w:rsidRPr="00A060C6">
        <w:rPr>
          <w:rFonts w:ascii="Calibri" w:eastAsia="Times New Roman" w:hAnsi="Calibri" w:cs="Calibri"/>
          <w:b/>
          <w:szCs w:val="16"/>
        </w:rPr>
        <w:t>Laboratorium Analiz Lekarskich ALAB w Łodzi</w:t>
      </w:r>
    </w:p>
    <w:p w:rsidR="00D51814" w:rsidRPr="00A060C6" w:rsidRDefault="00D51814">
      <w:pPr>
        <w:spacing w:after="0" w:line="259" w:lineRule="auto"/>
        <w:jc w:val="both"/>
        <w:rPr>
          <w:rFonts w:ascii="Calibri" w:eastAsia="Times New Roman" w:hAnsi="Calibri" w:cs="Times New Roman"/>
          <w:b/>
          <w:sz w:val="40"/>
        </w:rPr>
      </w:pPr>
    </w:p>
    <w:p w:rsidR="00D51814" w:rsidRPr="00A060C6" w:rsidRDefault="00D51814">
      <w:pPr>
        <w:spacing w:after="0" w:line="259" w:lineRule="auto"/>
        <w:jc w:val="both"/>
        <w:rPr>
          <w:rFonts w:ascii="Calibri" w:eastAsia="Times New Roman" w:hAnsi="Calibri" w:cs="Times New Roman"/>
          <w:b/>
          <w:sz w:val="40"/>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szCs w:val="24"/>
        </w:rPr>
      </w:pPr>
    </w:p>
    <w:p w:rsidR="00D51814" w:rsidRDefault="00D51814">
      <w:pPr>
        <w:spacing w:after="12"/>
        <w:jc w:val="center"/>
        <w:rPr>
          <w:rFonts w:ascii="Calibri" w:eastAsia="Times New Roman" w:hAnsi="Calibri" w:cstheme="minorHAnsi"/>
          <w:b/>
          <w:sz w:val="22"/>
        </w:rPr>
      </w:pPr>
    </w:p>
    <w:p w:rsidR="00D51814" w:rsidRDefault="00D51814">
      <w:pPr>
        <w:spacing w:after="12"/>
        <w:jc w:val="center"/>
        <w:rPr>
          <w:rFonts w:ascii="Calibri" w:eastAsia="Times New Roman" w:hAnsi="Calibri" w:cstheme="minorHAnsi"/>
          <w:b/>
          <w:sz w:val="22"/>
        </w:rPr>
        <w:sectPr w:rsidR="00D51814">
          <w:pgSz w:w="11906" w:h="16838"/>
          <w:pgMar w:top="720" w:right="964" w:bottom="720" w:left="1021" w:header="0" w:footer="0" w:gutter="0"/>
          <w:cols w:space="708"/>
          <w:formProt w:val="0"/>
          <w:docGrid w:linePitch="360"/>
        </w:sectPr>
      </w:pPr>
    </w:p>
    <w:p w:rsidR="00D51814" w:rsidRDefault="00D51814">
      <w:pPr>
        <w:spacing w:after="12"/>
        <w:jc w:val="center"/>
        <w:rPr>
          <w:rFonts w:ascii="Calibri" w:eastAsia="Times New Roman" w:hAnsi="Calibri" w:cstheme="minorHAnsi"/>
          <w:b/>
          <w:sz w:val="22"/>
        </w:rPr>
      </w:pPr>
    </w:p>
    <w:p w:rsidR="00D51814" w:rsidRDefault="00EF717D">
      <w:pPr>
        <w:spacing w:after="12"/>
        <w:jc w:val="center"/>
        <w:rPr>
          <w:rFonts w:ascii="Calibri" w:eastAsia="Times New Roman" w:hAnsi="Calibri" w:cstheme="minorHAnsi"/>
          <w:b/>
          <w:szCs w:val="24"/>
          <w:u w:val="single"/>
        </w:rPr>
      </w:pPr>
      <w:r>
        <w:rPr>
          <w:rFonts w:ascii="Calibri" w:eastAsia="Times New Roman" w:hAnsi="Calibri" w:cstheme="minorHAnsi"/>
          <w:b/>
          <w:szCs w:val="24"/>
          <w:u w:val="single"/>
        </w:rPr>
        <w:t>Czy polecił(a)by Pan(i) instytucję, w której odbywał(a) Pan(i) praktykę innym studentom, jako miejsce realizacji praktyk zawodowych ?</w:t>
      </w:r>
    </w:p>
    <w:p w:rsidR="00D51814" w:rsidRDefault="00887772">
      <w:pPr>
        <w:spacing w:after="12"/>
        <w:jc w:val="center"/>
        <w:rPr>
          <w:rFonts w:ascii="Calibri" w:eastAsia="Times New Roman" w:hAnsi="Calibri" w:cstheme="minorHAnsi"/>
          <w:b/>
          <w:szCs w:val="24"/>
          <w:u w:val="single"/>
        </w:rPr>
      </w:pPr>
      <w:r>
        <w:rPr>
          <w:noProof/>
        </w:rPr>
        <mc:AlternateContent>
          <mc:Choice Requires="wps">
            <w:drawing>
              <wp:anchor distT="0" distB="0" distL="114300" distR="114300" simplePos="0" relativeHeight="251664384" behindDoc="0" locked="0" layoutInCell="1" allowOverlap="1">
                <wp:simplePos x="0" y="0"/>
                <wp:positionH relativeFrom="column">
                  <wp:posOffset>2855343</wp:posOffset>
                </wp:positionH>
                <wp:positionV relativeFrom="paragraph">
                  <wp:posOffset>5759738</wp:posOffset>
                </wp:positionV>
                <wp:extent cx="4477385" cy="299360"/>
                <wp:effectExtent l="0" t="0" r="18415" b="2476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299360"/>
                        </a:xfrm>
                        <a:prstGeom prst="rect">
                          <a:avLst/>
                        </a:prstGeom>
                        <a:solidFill>
                          <a:srgbClr val="FFFFFF"/>
                        </a:solidFill>
                        <a:ln w="9525">
                          <a:solidFill>
                            <a:srgbClr val="000000"/>
                          </a:solidFill>
                          <a:miter lim="800000"/>
                          <a:headEnd/>
                          <a:tailEnd/>
                        </a:ln>
                      </wps:spPr>
                      <wps:txbx>
                        <w:txbxContent>
                          <w:p w:rsidR="00FC7A73" w:rsidRPr="00E55D44" w:rsidRDefault="00FC7A73" w:rsidP="00FC7A73">
                            <w:pPr>
                              <w:ind w:left="0"/>
                              <w:jc w:val="center"/>
                              <w:rPr>
                                <w:b/>
                                <w:sz w:val="18"/>
                                <w:szCs w:val="18"/>
                              </w:rPr>
                            </w:pPr>
                            <w:r w:rsidRPr="00E55D44">
                              <w:rPr>
                                <w:b/>
                                <w:sz w:val="18"/>
                                <w:szCs w:val="18"/>
                              </w:rPr>
                              <w:t>Nazwy placówek, w których odbyw</w:t>
                            </w:r>
                            <w:r w:rsidR="001416E5">
                              <w:rPr>
                                <w:b/>
                                <w:sz w:val="18"/>
                                <w:szCs w:val="18"/>
                              </w:rPr>
                              <w:t xml:space="preserve">ały się praktyki zawodowe po II </w:t>
                            </w:r>
                            <w:r w:rsidRPr="00E55D44">
                              <w:rPr>
                                <w:b/>
                                <w:sz w:val="18"/>
                                <w:szCs w:val="18"/>
                              </w:rPr>
                              <w:t>roku</w:t>
                            </w:r>
                          </w:p>
                          <w:p w:rsidR="00FC7A73" w:rsidRDefault="00FC7A73">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224.85pt;margin-top:453.5pt;width:352.55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ejMAIAAFgEAAAOAAAAZHJzL2Uyb0RvYy54bWysVNtu2zAMfR+wfxD0vjhxnSYx4hRdugwD&#10;ugvQ7gNkWbaFyaImKbGzry8lp2nQbS/D/CCIEnVInkN6fTN0ihyEdRJ0QWeTKSVCc6ikbgr6/XH3&#10;bkmJ80xXTIEWBT0KR282b9+se5OLFFpQlbAEQbTLe1PQ1nuTJ4njreiYm4ARGi9rsB3zaNomqSzr&#10;Eb1TSTqdXic92MpY4MI5PL0bL+km4te14P5rXTvhiSoo5ubjauNahjXZrFneWGZayU9psH/IomNS&#10;Y9Az1B3zjOyt/A2qk9yCg9pPOHQJ1LXkItaA1cymr6p5aJkRsRYkx5kzTe7/wfIvh2+WyKqgKSWa&#10;dSjRoxg8eQ8DmUV6euNy9How6OcHPEeZY6nO3AP/4YiGbct0I26thb4VrML0ZoHY5OJpEMTlLoCU&#10;/WeoMA7be4hAQ227wB2yQRAdZTqepQm5cDzMssXiajmnhONdulpdXcfkEpY/vzbW+Y8COhI2BbUo&#10;fURnh3vnQzYsf3YJwRwoWe2kUtGwTblVlhwYtskufrGAV25Kk76gq3k6Hwn4K8Q0fn+C6KTHfley&#10;K+jy7MTyQNsHXcVu9EyqcY8pK33iMVA3kuiHcoiKZSFAoLWE6ojEWhjbG8cRNy3YX5T02NoFdT/3&#10;zApK1CeN4qxmWRZmIRrZfJGiYS9vyssbpjlCFdRTMm63fpyfvbGyaTHS2A4ablHQWkauX7I6pY/t&#10;GyU4jVqYj0s7er38EDZPAAAA//8DAFBLAwQUAAYACAAAACEA3SuzouEAAAAMAQAADwAAAGRycy9k&#10;b3ducmV2LnhtbEyPy07DMBBF90j8gzVIbFDrBNymCXEqhASiO2gRbN1kmkT4EWw3DX/PdAXLmTm6&#10;c265noxmI/rQOyshnSfA0Nau6W0r4X33NFsBC1HZRmlnUcIPBlhXlxelKhp3sm84bmPLKMSGQkno&#10;YhwKzkPdoVFh7ga0dDs4b1Sk0be88epE4Ubz2yRZcqN6Sx86NeBjh/XX9mgkrMTL+Bk2d68f9fKg&#10;83iTjc/fXsrrq+nhHljEKf7BcNYndajIae+OtglMSxAizwiVkCcZlToT6UJQmz2tFiIFXpX8f4nq&#10;FwAA//8DAFBLAQItABQABgAIAAAAIQC2gziS/gAAAOEBAAATAAAAAAAAAAAAAAAAAAAAAABbQ29u&#10;dGVudF9UeXBlc10ueG1sUEsBAi0AFAAGAAgAAAAhADj9If/WAAAAlAEAAAsAAAAAAAAAAAAAAAAA&#10;LwEAAF9yZWxzLy5yZWxzUEsBAi0AFAAGAAgAAAAhAA4vx6MwAgAAWAQAAA4AAAAAAAAAAAAAAAAA&#10;LgIAAGRycy9lMm9Eb2MueG1sUEsBAi0AFAAGAAgAAAAhAN0rs6LhAAAADAEAAA8AAAAAAAAAAAAA&#10;AAAAigQAAGRycy9kb3ducmV2LnhtbFBLBQYAAAAABAAEAPMAAACYBQAAAAA=&#10;">
                <v:textbox>
                  <w:txbxContent>
                    <w:p w:rsidR="00FC7A73" w:rsidRPr="00E55D44" w:rsidRDefault="00FC7A73" w:rsidP="00FC7A73">
                      <w:pPr>
                        <w:ind w:left="0"/>
                        <w:jc w:val="center"/>
                        <w:rPr>
                          <w:b/>
                          <w:sz w:val="18"/>
                          <w:szCs w:val="18"/>
                        </w:rPr>
                      </w:pPr>
                      <w:r w:rsidRPr="00E55D44">
                        <w:rPr>
                          <w:b/>
                          <w:sz w:val="18"/>
                          <w:szCs w:val="18"/>
                        </w:rPr>
                        <w:t>Nazwy placówek, w których odbyw</w:t>
                      </w:r>
                      <w:r w:rsidR="001416E5">
                        <w:rPr>
                          <w:b/>
                          <w:sz w:val="18"/>
                          <w:szCs w:val="18"/>
                        </w:rPr>
                        <w:t xml:space="preserve">ały się praktyki zawodowe po II </w:t>
                      </w:r>
                      <w:r w:rsidRPr="00E55D44">
                        <w:rPr>
                          <w:b/>
                          <w:sz w:val="18"/>
                          <w:szCs w:val="18"/>
                        </w:rPr>
                        <w:t>roku</w:t>
                      </w:r>
                    </w:p>
                    <w:p w:rsidR="00FC7A73" w:rsidRDefault="00FC7A73">
                      <w:pPr>
                        <w:ind w:left="0"/>
                      </w:pPr>
                    </w:p>
                  </w:txbxContent>
                </v:textbox>
              </v:shape>
            </w:pict>
          </mc:Fallback>
        </mc:AlternateContent>
      </w:r>
      <w:r w:rsidR="00DD6527">
        <w:rPr>
          <w:noProof/>
        </w:rPr>
        <w:drawing>
          <wp:inline distT="0" distB="0" distL="0" distR="0" wp14:anchorId="0A97DFAC" wp14:editId="7DC994A4">
            <wp:extent cx="9566695" cy="5572664"/>
            <wp:effectExtent l="0" t="0" r="15875" b="952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1814" w:rsidRDefault="00D51814">
      <w:pPr>
        <w:spacing w:after="12"/>
        <w:jc w:val="center"/>
        <w:rPr>
          <w:rFonts w:ascii="Calibri" w:eastAsia="Times New Roman" w:hAnsi="Calibri" w:cstheme="minorHAnsi"/>
          <w:b/>
          <w:szCs w:val="24"/>
          <w:u w:val="single"/>
        </w:rPr>
        <w:sectPr w:rsidR="00D51814">
          <w:pgSz w:w="16838" w:h="11906" w:orient="landscape"/>
          <w:pgMar w:top="720" w:right="720" w:bottom="720" w:left="720" w:header="0" w:footer="0" w:gutter="0"/>
          <w:cols w:space="708"/>
          <w:formProt w:val="0"/>
          <w:docGrid w:linePitch="360"/>
        </w:sectPr>
      </w:pPr>
    </w:p>
    <w:p w:rsidR="00FC7A73" w:rsidRDefault="00FC7A73" w:rsidP="00FC7A73">
      <w:pPr>
        <w:spacing w:after="0" w:line="259" w:lineRule="auto"/>
        <w:ind w:left="0" w:firstLine="0"/>
        <w:jc w:val="center"/>
        <w:rPr>
          <w:rFonts w:ascii="Calibri" w:hAnsi="Calibri" w:cstheme="minorHAnsi"/>
          <w:b/>
          <w:sz w:val="36"/>
          <w:szCs w:val="36"/>
        </w:rPr>
      </w:pPr>
    </w:p>
    <w:p w:rsidR="00FC7A73" w:rsidRDefault="00FC7A73" w:rsidP="00FC7A73">
      <w:pPr>
        <w:spacing w:after="0" w:line="259" w:lineRule="auto"/>
        <w:ind w:left="0" w:firstLine="0"/>
        <w:jc w:val="center"/>
        <w:rPr>
          <w:rFonts w:ascii="Calibri" w:hAnsi="Calibri" w:cstheme="minorHAnsi"/>
          <w:b/>
          <w:sz w:val="36"/>
          <w:szCs w:val="36"/>
        </w:rPr>
      </w:pPr>
      <w:r>
        <w:rPr>
          <w:rFonts w:ascii="Calibri" w:hAnsi="Calibri" w:cstheme="minorHAnsi"/>
          <w:b/>
          <w:sz w:val="36"/>
          <w:szCs w:val="36"/>
        </w:rPr>
        <w:t>Mocne i słabe strony miejsca, w którym odbywał(a) Pan(i) praktykę zawodową</w:t>
      </w:r>
    </w:p>
    <w:p w:rsidR="00FC7A73" w:rsidRDefault="00FC7A73" w:rsidP="00FC7A73">
      <w:pPr>
        <w:spacing w:after="0" w:line="259" w:lineRule="auto"/>
        <w:ind w:left="0" w:firstLine="0"/>
        <w:rPr>
          <w:rFonts w:ascii="Calibri" w:hAnsi="Calibri" w:cstheme="minorHAnsi"/>
          <w:szCs w:val="24"/>
        </w:rPr>
      </w:pPr>
    </w:p>
    <w:p w:rsidR="00FC7A73" w:rsidRDefault="00FC7A73" w:rsidP="00FC7A73">
      <w:pPr>
        <w:spacing w:after="0" w:line="259" w:lineRule="auto"/>
        <w:ind w:left="0" w:firstLine="0"/>
        <w:rPr>
          <w:rFonts w:ascii="Calibri" w:hAnsi="Calibri" w:cs="Times New Roman"/>
          <w:szCs w:val="24"/>
        </w:rPr>
      </w:pPr>
    </w:p>
    <w:p w:rsidR="00FC7A73" w:rsidRPr="00934D2E" w:rsidRDefault="00FC7A73" w:rsidP="00FC7A73">
      <w:pPr>
        <w:spacing w:after="0" w:line="259" w:lineRule="auto"/>
        <w:ind w:left="0" w:firstLine="0"/>
        <w:rPr>
          <w:rFonts w:ascii="Calibri" w:hAnsi="Calibri" w:cs="Times New Roman"/>
          <w:szCs w:val="24"/>
        </w:rPr>
      </w:pPr>
      <w:r w:rsidRPr="00934D2E">
        <w:rPr>
          <w:rFonts w:ascii="Calibri" w:hAnsi="Calibri" w:cs="Times New Roman"/>
          <w:b/>
          <w:szCs w:val="24"/>
        </w:rPr>
        <w:t>TOP 3 najważniejszych mocnych stron placówek</w:t>
      </w:r>
      <w:r w:rsidRPr="00934D2E">
        <w:rPr>
          <w:rFonts w:ascii="Calibri" w:hAnsi="Calibri" w:cs="Times New Roman"/>
          <w:szCs w:val="24"/>
        </w:rPr>
        <w:t>, w których odbywały się praktyki zawodowych:</w:t>
      </w:r>
    </w:p>
    <w:p w:rsidR="00FC7A73" w:rsidRPr="00934D2E" w:rsidRDefault="00FC7A73" w:rsidP="00FC7A73">
      <w:pPr>
        <w:spacing w:after="0" w:line="259" w:lineRule="auto"/>
        <w:ind w:left="0" w:firstLine="0"/>
        <w:rPr>
          <w:rFonts w:ascii="Calibri" w:hAnsi="Calibri" w:cstheme="minorHAnsi"/>
          <w:szCs w:val="24"/>
        </w:rPr>
      </w:pPr>
      <w:r w:rsidRPr="00934D2E">
        <w:rPr>
          <w:rFonts w:ascii="Calibri" w:hAnsi="Calibri" w:cs="Times New Roman"/>
          <w:szCs w:val="24"/>
        </w:rPr>
        <w:t>1.</w:t>
      </w:r>
      <w:r w:rsidRPr="00934D2E">
        <w:rPr>
          <w:rFonts w:ascii="Calibri" w:hAnsi="Calibri" w:cstheme="minorHAnsi"/>
          <w:szCs w:val="24"/>
        </w:rPr>
        <w:t xml:space="preserve"> </w:t>
      </w:r>
      <w:r w:rsidR="00934D2E" w:rsidRPr="00934D2E">
        <w:rPr>
          <w:rFonts w:ascii="Calibri" w:hAnsi="Calibri" w:cs="Calibri"/>
        </w:rPr>
        <w:t>Wsparcie opiekuna praktyk, udzielanie rad, dokładny opis metod przeprowadzanych badań oraz sposobu obsługi aparatury</w:t>
      </w:r>
      <w:r w:rsidR="00934D2E" w:rsidRPr="00934D2E">
        <w:rPr>
          <w:rFonts w:ascii="Calibri" w:hAnsi="Calibri" w:cs="Calibri"/>
        </w:rPr>
        <w:br/>
      </w:r>
      <w:r w:rsidRPr="00934D2E">
        <w:rPr>
          <w:rFonts w:ascii="Calibri" w:hAnsi="Calibri" w:cs="Times New Roman"/>
          <w:szCs w:val="24"/>
        </w:rPr>
        <w:t>2.</w:t>
      </w:r>
      <w:r w:rsidRPr="00934D2E">
        <w:rPr>
          <w:rFonts w:asciiTheme="majorHAnsi" w:hAnsiTheme="majorHAnsi" w:cstheme="majorHAnsi"/>
          <w:szCs w:val="24"/>
        </w:rPr>
        <w:t xml:space="preserve"> </w:t>
      </w:r>
      <w:r w:rsidR="00E70DA4" w:rsidRPr="00934D2E">
        <w:rPr>
          <w:rFonts w:ascii="Calibri" w:hAnsi="Calibri" w:cstheme="minorHAnsi"/>
          <w:szCs w:val="24"/>
        </w:rPr>
        <w:t>Nabycie praktycznych umiejętności podczas samodzielnie wykonywanych badań</w:t>
      </w:r>
    </w:p>
    <w:p w:rsidR="00FC7A73" w:rsidRPr="00934D2E" w:rsidRDefault="00FC7A73" w:rsidP="00FC7A73">
      <w:pPr>
        <w:spacing w:after="0" w:line="259" w:lineRule="auto"/>
        <w:ind w:left="0" w:firstLine="0"/>
        <w:rPr>
          <w:rFonts w:ascii="Calibri" w:hAnsi="Calibri" w:cs="Times New Roman"/>
          <w:szCs w:val="24"/>
        </w:rPr>
      </w:pPr>
      <w:r w:rsidRPr="00934D2E">
        <w:rPr>
          <w:rFonts w:ascii="Calibri" w:hAnsi="Calibri" w:cs="Times New Roman"/>
          <w:szCs w:val="24"/>
        </w:rPr>
        <w:t>3.</w:t>
      </w:r>
      <w:r w:rsidRPr="00934D2E">
        <w:rPr>
          <w:rFonts w:asciiTheme="majorHAnsi" w:hAnsiTheme="majorHAnsi" w:cstheme="majorHAnsi"/>
          <w:szCs w:val="24"/>
        </w:rPr>
        <w:t xml:space="preserve"> Przyjazna i życzliwa atmosfera</w:t>
      </w:r>
    </w:p>
    <w:p w:rsidR="00FC7A73" w:rsidRPr="00934D2E" w:rsidRDefault="00FC7A73" w:rsidP="00FC7A73">
      <w:pPr>
        <w:spacing w:after="0" w:line="259" w:lineRule="auto"/>
        <w:ind w:left="0" w:firstLine="0"/>
        <w:rPr>
          <w:rFonts w:ascii="Calibri" w:hAnsi="Calibri" w:cs="Times New Roman"/>
          <w:szCs w:val="24"/>
        </w:rPr>
      </w:pPr>
    </w:p>
    <w:p w:rsidR="00FC7A73" w:rsidRPr="004F22F1" w:rsidRDefault="00FC7A73" w:rsidP="00FC7A73">
      <w:pPr>
        <w:spacing w:after="0" w:line="259" w:lineRule="auto"/>
        <w:ind w:left="0" w:firstLine="0"/>
        <w:rPr>
          <w:rFonts w:ascii="Calibri" w:hAnsi="Calibri" w:cs="Times New Roman"/>
          <w:szCs w:val="24"/>
        </w:rPr>
      </w:pPr>
      <w:r w:rsidRPr="004F22F1">
        <w:rPr>
          <w:rFonts w:ascii="Calibri" w:hAnsi="Calibri" w:cs="Times New Roman"/>
          <w:b/>
          <w:szCs w:val="24"/>
        </w:rPr>
        <w:t>TOP 3 najważniejszych słabych stron placówek</w:t>
      </w:r>
      <w:r w:rsidRPr="004F22F1">
        <w:rPr>
          <w:rFonts w:ascii="Calibri" w:hAnsi="Calibri" w:cs="Times New Roman"/>
          <w:szCs w:val="24"/>
        </w:rPr>
        <w:t>, w których odbywały się praktyki zawodowych:</w:t>
      </w:r>
    </w:p>
    <w:p w:rsidR="00FC7A73" w:rsidRPr="004F22F1" w:rsidRDefault="00FC7A73" w:rsidP="00FC7A73">
      <w:pPr>
        <w:spacing w:after="0" w:line="259" w:lineRule="auto"/>
        <w:ind w:left="0" w:firstLine="0"/>
        <w:rPr>
          <w:rFonts w:ascii="Calibri" w:hAnsi="Calibri" w:cs="Times New Roman"/>
          <w:szCs w:val="24"/>
        </w:rPr>
      </w:pPr>
      <w:r w:rsidRPr="004F22F1">
        <w:rPr>
          <w:rFonts w:ascii="Calibri" w:hAnsi="Calibri" w:cs="Times New Roman"/>
          <w:szCs w:val="24"/>
        </w:rPr>
        <w:t xml:space="preserve">1. </w:t>
      </w:r>
      <w:r w:rsidR="00E70DA4" w:rsidRPr="004F22F1">
        <w:rPr>
          <w:rFonts w:ascii="Calibri" w:hAnsi="Calibri" w:cs="Times New Roman"/>
          <w:szCs w:val="24"/>
        </w:rPr>
        <w:t>Słabo wyposażone laboratorium</w:t>
      </w:r>
      <w:bookmarkStart w:id="0" w:name="_GoBack"/>
      <w:bookmarkEnd w:id="0"/>
    </w:p>
    <w:p w:rsidR="00FC7A73" w:rsidRPr="004F22F1" w:rsidRDefault="00FC7A73" w:rsidP="00FC7A73">
      <w:pPr>
        <w:spacing w:after="0" w:line="259" w:lineRule="auto"/>
        <w:ind w:left="0" w:firstLine="0"/>
        <w:rPr>
          <w:rFonts w:ascii="Calibri" w:hAnsi="Calibri" w:cs="Times New Roman"/>
          <w:szCs w:val="24"/>
        </w:rPr>
      </w:pPr>
      <w:r w:rsidRPr="004F22F1">
        <w:rPr>
          <w:rFonts w:ascii="Calibri" w:hAnsi="Calibri" w:cs="Times New Roman"/>
          <w:szCs w:val="24"/>
        </w:rPr>
        <w:t>2.</w:t>
      </w:r>
      <w:r w:rsidRPr="004F22F1">
        <w:rPr>
          <w:rFonts w:ascii="Calibri" w:hAnsi="Calibri" w:cstheme="minorHAnsi"/>
          <w:szCs w:val="24"/>
        </w:rPr>
        <w:t xml:space="preserve"> </w:t>
      </w:r>
      <w:r w:rsidR="00E70DA4" w:rsidRPr="004F22F1">
        <w:rPr>
          <w:rFonts w:ascii="Calibri" w:hAnsi="Calibri" w:cstheme="minorHAnsi"/>
          <w:szCs w:val="24"/>
        </w:rPr>
        <w:t>Mała ilość wykonywanych badań</w:t>
      </w:r>
    </w:p>
    <w:p w:rsidR="00FC7A73" w:rsidRDefault="00FC7A73" w:rsidP="00FC7A73">
      <w:pPr>
        <w:spacing w:after="0" w:line="259" w:lineRule="auto"/>
        <w:ind w:left="0" w:firstLine="0"/>
        <w:rPr>
          <w:rFonts w:ascii="Calibri" w:hAnsi="Calibri" w:cs="Times New Roman"/>
          <w:szCs w:val="24"/>
        </w:rPr>
      </w:pPr>
      <w:r w:rsidRPr="004F22F1">
        <w:rPr>
          <w:rFonts w:ascii="Calibri" w:hAnsi="Calibri" w:cs="Times New Roman"/>
          <w:szCs w:val="24"/>
        </w:rPr>
        <w:t xml:space="preserve">3. </w:t>
      </w:r>
      <w:r w:rsidR="00E70DA4" w:rsidRPr="004F22F1">
        <w:rPr>
          <w:rFonts w:ascii="Calibri" w:hAnsi="Calibri" w:cstheme="minorHAnsi"/>
          <w:szCs w:val="24"/>
        </w:rPr>
        <w:t>Małe laboratorium</w:t>
      </w:r>
    </w:p>
    <w:p w:rsidR="00FC7A73" w:rsidRDefault="00FC7A73" w:rsidP="009A49F8">
      <w:pPr>
        <w:spacing w:after="0" w:line="259" w:lineRule="auto"/>
        <w:ind w:left="0" w:firstLine="0"/>
        <w:rPr>
          <w:rFonts w:ascii="Calibri" w:hAnsi="Calibri" w:cstheme="minorHAnsi"/>
          <w:b/>
          <w:sz w:val="36"/>
          <w:szCs w:val="36"/>
        </w:rPr>
      </w:pPr>
    </w:p>
    <w:p w:rsidR="00D51814" w:rsidRDefault="00D51814">
      <w:pPr>
        <w:spacing w:after="0" w:line="259" w:lineRule="auto"/>
        <w:ind w:left="0" w:firstLine="0"/>
        <w:rPr>
          <w:rFonts w:ascii="Calibri" w:hAnsi="Calibri" w:cstheme="minorHAnsi"/>
          <w:szCs w:val="24"/>
        </w:rPr>
      </w:pPr>
    </w:p>
    <w:tbl>
      <w:tblPr>
        <w:tblStyle w:val="Tabela-Siatka"/>
        <w:tblpPr w:leftFromText="141" w:rightFromText="141" w:vertAnchor="text" w:tblpY="1"/>
        <w:tblW w:w="9280" w:type="dxa"/>
        <w:tblLook w:val="04A0" w:firstRow="1" w:lastRow="0" w:firstColumn="1" w:lastColumn="0" w:noHBand="0" w:noVBand="1"/>
      </w:tblPr>
      <w:tblGrid>
        <w:gridCol w:w="3140"/>
        <w:gridCol w:w="3070"/>
        <w:gridCol w:w="3070"/>
      </w:tblGrid>
      <w:tr w:rsidR="00D51814">
        <w:tc>
          <w:tcPr>
            <w:tcW w:w="3140" w:type="dxa"/>
            <w:shd w:val="clear" w:color="auto" w:fill="auto"/>
            <w:vAlign w:val="center"/>
          </w:tcPr>
          <w:p w:rsidR="00D51814" w:rsidRDefault="00EF717D">
            <w:pPr>
              <w:spacing w:after="0" w:line="259" w:lineRule="auto"/>
              <w:ind w:left="0" w:firstLine="0"/>
            </w:pPr>
            <w:r>
              <w:rPr>
                <w:rFonts w:ascii="Calibri" w:hAnsi="Calibri" w:cstheme="majorHAnsi"/>
                <w:b/>
                <w:bCs/>
                <w:szCs w:val="24"/>
              </w:rPr>
              <w:t>Nazwy placówek, w których odbywały się praktyki zawodowe</w:t>
            </w:r>
            <w:bookmarkStart w:id="1" w:name="__UnoMark__1167_3357360765"/>
            <w:bookmarkEnd w:id="1"/>
          </w:p>
        </w:tc>
        <w:tc>
          <w:tcPr>
            <w:tcW w:w="3070" w:type="dxa"/>
            <w:shd w:val="clear" w:color="auto" w:fill="auto"/>
          </w:tcPr>
          <w:p w:rsidR="00D51814" w:rsidRDefault="00EF717D">
            <w:pPr>
              <w:spacing w:after="0" w:line="259" w:lineRule="auto"/>
              <w:ind w:left="0" w:firstLine="0"/>
              <w:jc w:val="center"/>
            </w:pPr>
            <w:bookmarkStart w:id="2" w:name="__UnoMark__1168_3357360765"/>
            <w:bookmarkEnd w:id="2"/>
            <w:r>
              <w:rPr>
                <w:rFonts w:ascii="Calibri" w:hAnsi="Calibri" w:cstheme="majorHAnsi"/>
                <w:b/>
                <w:szCs w:val="24"/>
              </w:rPr>
              <w:t>MOCNE STRONY</w:t>
            </w:r>
            <w:bookmarkStart w:id="3" w:name="__UnoMark__1169_3357360765"/>
            <w:bookmarkEnd w:id="3"/>
          </w:p>
        </w:tc>
        <w:tc>
          <w:tcPr>
            <w:tcW w:w="3070" w:type="dxa"/>
            <w:shd w:val="clear" w:color="auto" w:fill="auto"/>
          </w:tcPr>
          <w:p w:rsidR="00D51814" w:rsidRDefault="00EF717D">
            <w:pPr>
              <w:spacing w:after="0" w:line="259" w:lineRule="auto"/>
              <w:ind w:left="0" w:firstLine="0"/>
              <w:jc w:val="center"/>
            </w:pPr>
            <w:bookmarkStart w:id="4" w:name="__UnoMark__1170_3357360765"/>
            <w:bookmarkEnd w:id="4"/>
            <w:r>
              <w:rPr>
                <w:rFonts w:ascii="Calibri" w:hAnsi="Calibri" w:cstheme="majorHAnsi"/>
                <w:b/>
                <w:szCs w:val="24"/>
              </w:rPr>
              <w:t>SŁABE STRONY</w:t>
            </w:r>
            <w:bookmarkStart w:id="5" w:name="__UnoMark__1171_3357360765"/>
            <w:bookmarkEnd w:id="5"/>
          </w:p>
        </w:tc>
      </w:tr>
      <w:tr w:rsidR="00D51814">
        <w:tc>
          <w:tcPr>
            <w:tcW w:w="3140" w:type="dxa"/>
            <w:shd w:val="clear" w:color="auto" w:fill="auto"/>
          </w:tcPr>
          <w:p w:rsidR="0040196B" w:rsidRDefault="0040196B" w:rsidP="0040196B">
            <w:pPr>
              <w:rPr>
                <w:rFonts w:ascii="Calibri" w:hAnsi="Calibri" w:cs="Calibri"/>
              </w:rPr>
            </w:pPr>
            <w:bookmarkStart w:id="6" w:name="__UnoMark__1172_3357360765"/>
            <w:bookmarkStart w:id="7" w:name="__UnoMark__1173_3357360765"/>
            <w:bookmarkEnd w:id="6"/>
            <w:bookmarkEnd w:id="7"/>
            <w:r>
              <w:rPr>
                <w:rFonts w:ascii="Calibri" w:hAnsi="Calibri" w:cs="Calibri"/>
              </w:rPr>
              <w:t xml:space="preserve">Szpital Wojewódzki im. Prymasa Kardynała Stefana Wyszyńskiego w Sieradzu </w:t>
            </w:r>
          </w:p>
          <w:p w:rsidR="00D51814" w:rsidRDefault="00D51814">
            <w:pPr>
              <w:spacing w:after="0" w:line="259" w:lineRule="auto"/>
              <w:ind w:left="0" w:firstLine="0"/>
            </w:pPr>
          </w:p>
        </w:tc>
        <w:tc>
          <w:tcPr>
            <w:tcW w:w="3070" w:type="dxa"/>
            <w:shd w:val="clear" w:color="auto" w:fill="auto"/>
          </w:tcPr>
          <w:p w:rsidR="00D51814" w:rsidRDefault="0040196B" w:rsidP="00E70DA4">
            <w:bookmarkStart w:id="8" w:name="__UnoMark__1174_3357360765"/>
            <w:bookmarkStart w:id="9" w:name="__UnoMark__1175_3357360765"/>
            <w:bookmarkEnd w:id="8"/>
            <w:bookmarkEnd w:id="9"/>
            <w:r>
              <w:t>brak</w:t>
            </w:r>
          </w:p>
        </w:tc>
        <w:tc>
          <w:tcPr>
            <w:tcW w:w="3070" w:type="dxa"/>
            <w:shd w:val="clear" w:color="auto" w:fill="auto"/>
          </w:tcPr>
          <w:p w:rsidR="00D51814" w:rsidRDefault="0040196B" w:rsidP="00E70DA4">
            <w:bookmarkStart w:id="10" w:name="__UnoMark__1176_3357360765"/>
            <w:bookmarkStart w:id="11" w:name="__UnoMark__1177_3357360765"/>
            <w:bookmarkEnd w:id="10"/>
            <w:bookmarkEnd w:id="11"/>
            <w:r>
              <w:t>brak</w:t>
            </w:r>
          </w:p>
        </w:tc>
      </w:tr>
      <w:tr w:rsidR="00D51814">
        <w:tc>
          <w:tcPr>
            <w:tcW w:w="3140" w:type="dxa"/>
            <w:shd w:val="clear" w:color="auto" w:fill="auto"/>
          </w:tcPr>
          <w:p w:rsidR="0040196B" w:rsidRDefault="0040196B" w:rsidP="0040196B">
            <w:pPr>
              <w:rPr>
                <w:rFonts w:ascii="Calibri" w:hAnsi="Calibri" w:cs="Calibri"/>
              </w:rPr>
            </w:pPr>
            <w:bookmarkStart w:id="12" w:name="__UnoMark__1178_3357360765"/>
            <w:bookmarkStart w:id="13" w:name="__UnoMark__1179_3357360765"/>
            <w:bookmarkEnd w:id="12"/>
            <w:bookmarkEnd w:id="13"/>
            <w:r>
              <w:rPr>
                <w:rFonts w:ascii="Calibri" w:hAnsi="Calibri" w:cs="Calibri"/>
              </w:rPr>
              <w:t xml:space="preserve">Centralne Laboratorium Diagnostyczne w Chojnicach </w:t>
            </w:r>
          </w:p>
          <w:p w:rsidR="00D51814" w:rsidRDefault="00D51814">
            <w:pPr>
              <w:spacing w:after="0" w:line="259" w:lineRule="auto"/>
              <w:ind w:left="0" w:firstLine="0"/>
            </w:pPr>
          </w:p>
        </w:tc>
        <w:tc>
          <w:tcPr>
            <w:tcW w:w="3070" w:type="dxa"/>
            <w:shd w:val="clear" w:color="auto" w:fill="auto"/>
          </w:tcPr>
          <w:p w:rsidR="00D51814" w:rsidRDefault="0040196B" w:rsidP="00E70DA4">
            <w:pPr>
              <w:spacing w:after="0" w:line="259" w:lineRule="auto"/>
              <w:ind w:left="0" w:firstLine="0"/>
            </w:pPr>
            <w:bookmarkStart w:id="14" w:name="__UnoMark__1180_3357360765"/>
            <w:bookmarkStart w:id="15" w:name="__UnoMark__1181_3357360765"/>
            <w:bookmarkEnd w:id="14"/>
            <w:bookmarkEnd w:id="15"/>
            <w:r>
              <w:t>brak</w:t>
            </w:r>
          </w:p>
        </w:tc>
        <w:tc>
          <w:tcPr>
            <w:tcW w:w="3070" w:type="dxa"/>
            <w:shd w:val="clear" w:color="auto" w:fill="auto"/>
          </w:tcPr>
          <w:p w:rsidR="00D51814" w:rsidRDefault="0040196B" w:rsidP="00E70DA4">
            <w:pPr>
              <w:spacing w:after="0" w:line="259" w:lineRule="auto"/>
              <w:ind w:left="0" w:firstLine="0"/>
            </w:pPr>
            <w:bookmarkStart w:id="16" w:name="__UnoMark__1182_3357360765"/>
            <w:bookmarkStart w:id="17" w:name="__UnoMark__1183_3357360765"/>
            <w:bookmarkEnd w:id="16"/>
            <w:bookmarkEnd w:id="17"/>
            <w:r>
              <w:t>brak</w:t>
            </w:r>
          </w:p>
        </w:tc>
      </w:tr>
      <w:tr w:rsidR="00D51814">
        <w:tc>
          <w:tcPr>
            <w:tcW w:w="3140" w:type="dxa"/>
            <w:shd w:val="clear" w:color="auto" w:fill="auto"/>
          </w:tcPr>
          <w:p w:rsidR="0040196B" w:rsidRDefault="0040196B" w:rsidP="0040196B">
            <w:pPr>
              <w:rPr>
                <w:rFonts w:ascii="Calibri" w:hAnsi="Calibri" w:cs="Calibri"/>
              </w:rPr>
            </w:pPr>
            <w:bookmarkStart w:id="18" w:name="__UnoMark__1184_3357360765"/>
            <w:bookmarkStart w:id="19" w:name="__UnoMark__1185_3357360765"/>
            <w:bookmarkEnd w:id="18"/>
            <w:bookmarkEnd w:id="19"/>
            <w:r>
              <w:rPr>
                <w:rFonts w:ascii="Calibri" w:hAnsi="Calibri" w:cs="Calibri"/>
              </w:rPr>
              <w:t>Centrum Onkologii w Bydgoszczy</w:t>
            </w:r>
          </w:p>
          <w:p w:rsidR="00D51814" w:rsidRDefault="00D51814">
            <w:pPr>
              <w:spacing w:after="0" w:line="259" w:lineRule="auto"/>
              <w:ind w:left="0" w:firstLine="0"/>
            </w:pPr>
          </w:p>
        </w:tc>
        <w:tc>
          <w:tcPr>
            <w:tcW w:w="3070" w:type="dxa"/>
            <w:shd w:val="clear" w:color="auto" w:fill="auto"/>
          </w:tcPr>
          <w:p w:rsidR="0040196B" w:rsidRDefault="0040196B" w:rsidP="0040196B">
            <w:pPr>
              <w:rPr>
                <w:rFonts w:ascii="Calibri" w:hAnsi="Calibri" w:cs="Calibri"/>
              </w:rPr>
            </w:pPr>
            <w:bookmarkStart w:id="20" w:name="__UnoMark__1186_3357360765"/>
            <w:bookmarkStart w:id="21" w:name="__UnoMark__1187_3357360765"/>
            <w:bookmarkEnd w:id="20"/>
            <w:bookmarkEnd w:id="21"/>
            <w:r>
              <w:rPr>
                <w:rFonts w:ascii="Calibri" w:hAnsi="Calibri" w:cs="Calibri"/>
              </w:rPr>
              <w:t>atmosfera była bardzo miła i każdy z pracowników wykazywał chęć przekazania nam wiedzy. Poza tym, czas praktyk został zorgan</w:t>
            </w:r>
            <w:r w:rsidR="00934D2E">
              <w:rPr>
                <w:rFonts w:ascii="Calibri" w:hAnsi="Calibri" w:cs="Calibri"/>
              </w:rPr>
              <w:t xml:space="preserve">izowany w sposób zróżnicowany i </w:t>
            </w:r>
            <w:r>
              <w:rPr>
                <w:rFonts w:ascii="Calibri" w:hAnsi="Calibri" w:cs="Calibri"/>
              </w:rPr>
              <w:t xml:space="preserve">interesujący. </w:t>
            </w:r>
          </w:p>
          <w:p w:rsidR="0040196B" w:rsidRDefault="0040196B" w:rsidP="0040196B">
            <w:pPr>
              <w:rPr>
                <w:rFonts w:ascii="Calibri" w:hAnsi="Calibri" w:cs="Calibri"/>
              </w:rPr>
            </w:pPr>
            <w:r>
              <w:rPr>
                <w:rFonts w:ascii="Calibri" w:hAnsi="Calibri" w:cs="Calibri"/>
              </w:rPr>
              <w:t xml:space="preserve">Nowoczesny sprzęt  kompetentny personel chętny do podzielenia się wiedzą </w:t>
            </w:r>
          </w:p>
          <w:p w:rsidR="00D51814" w:rsidRPr="00E70DA4" w:rsidRDefault="00D51814" w:rsidP="00E70DA4">
            <w:pPr>
              <w:spacing w:after="240"/>
              <w:rPr>
                <w:rFonts w:ascii="Calibri" w:hAnsi="Calibri" w:cs="Calibri"/>
              </w:rPr>
            </w:pPr>
          </w:p>
        </w:tc>
        <w:tc>
          <w:tcPr>
            <w:tcW w:w="3070" w:type="dxa"/>
            <w:shd w:val="clear" w:color="auto" w:fill="auto"/>
          </w:tcPr>
          <w:p w:rsidR="00D51814" w:rsidRDefault="0040196B" w:rsidP="0040196B">
            <w:bookmarkStart w:id="22" w:name="__UnoMark__1188_3357360765"/>
            <w:bookmarkStart w:id="23" w:name="__UnoMark__1189_3357360765"/>
            <w:bookmarkEnd w:id="22"/>
            <w:bookmarkEnd w:id="23"/>
            <w:r>
              <w:t>brak</w:t>
            </w:r>
          </w:p>
        </w:tc>
      </w:tr>
      <w:tr w:rsidR="00D51814">
        <w:tc>
          <w:tcPr>
            <w:tcW w:w="3140" w:type="dxa"/>
            <w:shd w:val="clear" w:color="auto" w:fill="auto"/>
          </w:tcPr>
          <w:p w:rsidR="0040196B" w:rsidRDefault="0040196B" w:rsidP="0040196B">
            <w:pPr>
              <w:rPr>
                <w:rFonts w:ascii="Calibri" w:hAnsi="Calibri" w:cs="Calibri"/>
              </w:rPr>
            </w:pPr>
            <w:bookmarkStart w:id="24" w:name="__UnoMark__1190_3357360765"/>
            <w:bookmarkStart w:id="25" w:name="__UnoMark__1191_3357360765"/>
            <w:bookmarkEnd w:id="24"/>
            <w:bookmarkEnd w:id="25"/>
            <w:r>
              <w:rPr>
                <w:rFonts w:ascii="Calibri" w:hAnsi="Calibri" w:cs="Calibri"/>
              </w:rPr>
              <w:t xml:space="preserve">Laboratoria Medyczne </w:t>
            </w:r>
            <w:proofErr w:type="spellStart"/>
            <w:r>
              <w:rPr>
                <w:rFonts w:ascii="Calibri" w:hAnsi="Calibri" w:cs="Calibri"/>
              </w:rPr>
              <w:t>Bruss</w:t>
            </w:r>
            <w:proofErr w:type="spellEnd"/>
            <w:r>
              <w:rPr>
                <w:rFonts w:ascii="Calibri" w:hAnsi="Calibri" w:cs="Calibri"/>
              </w:rPr>
              <w:t xml:space="preserve"> Gdynia</w:t>
            </w:r>
          </w:p>
          <w:p w:rsidR="00D51814" w:rsidRDefault="00D51814">
            <w:pPr>
              <w:spacing w:after="0" w:line="259" w:lineRule="auto"/>
              <w:ind w:left="0" w:firstLine="0"/>
            </w:pPr>
          </w:p>
        </w:tc>
        <w:tc>
          <w:tcPr>
            <w:tcW w:w="3070" w:type="dxa"/>
            <w:shd w:val="clear" w:color="auto" w:fill="auto"/>
          </w:tcPr>
          <w:p w:rsidR="00D51814" w:rsidRDefault="0040196B" w:rsidP="00E70DA4">
            <w:pPr>
              <w:spacing w:after="0" w:line="259" w:lineRule="auto"/>
              <w:ind w:left="0" w:firstLine="0"/>
            </w:pPr>
            <w:bookmarkStart w:id="26" w:name="__UnoMark__1192_3357360765"/>
            <w:bookmarkStart w:id="27" w:name="__UnoMark__1193_3357360765"/>
            <w:bookmarkEnd w:id="26"/>
            <w:bookmarkEnd w:id="27"/>
            <w:r>
              <w:t>brak</w:t>
            </w:r>
          </w:p>
        </w:tc>
        <w:tc>
          <w:tcPr>
            <w:tcW w:w="3070" w:type="dxa"/>
            <w:shd w:val="clear" w:color="auto" w:fill="auto"/>
          </w:tcPr>
          <w:p w:rsidR="00D51814" w:rsidRDefault="0040196B" w:rsidP="00E70DA4">
            <w:pPr>
              <w:spacing w:after="0" w:line="259" w:lineRule="auto"/>
              <w:ind w:left="0" w:firstLine="0"/>
            </w:pPr>
            <w:bookmarkStart w:id="28" w:name="__UnoMark__1194_3357360765"/>
            <w:bookmarkStart w:id="29" w:name="__UnoMark__1195_3357360765"/>
            <w:bookmarkEnd w:id="28"/>
            <w:bookmarkEnd w:id="29"/>
            <w:r>
              <w:t>brak</w:t>
            </w:r>
          </w:p>
        </w:tc>
      </w:tr>
      <w:tr w:rsidR="00D51814">
        <w:tc>
          <w:tcPr>
            <w:tcW w:w="3140" w:type="dxa"/>
            <w:shd w:val="clear" w:color="auto" w:fill="auto"/>
          </w:tcPr>
          <w:p w:rsidR="0040196B" w:rsidRDefault="0040196B" w:rsidP="0040196B">
            <w:pPr>
              <w:rPr>
                <w:rFonts w:ascii="Calibri" w:hAnsi="Calibri" w:cs="Calibri"/>
              </w:rPr>
            </w:pPr>
            <w:bookmarkStart w:id="30" w:name="__UnoMark__1196_3357360765"/>
            <w:bookmarkStart w:id="31" w:name="__UnoMark__1197_3357360765"/>
            <w:bookmarkEnd w:id="30"/>
            <w:bookmarkEnd w:id="31"/>
            <w:r>
              <w:rPr>
                <w:rFonts w:ascii="Calibri" w:hAnsi="Calibri" w:cs="Calibri"/>
              </w:rPr>
              <w:t xml:space="preserve">Laboratorium </w:t>
            </w:r>
            <w:proofErr w:type="spellStart"/>
            <w:r>
              <w:rPr>
                <w:rFonts w:ascii="Calibri" w:hAnsi="Calibri" w:cs="Calibri"/>
              </w:rPr>
              <w:t>Alab</w:t>
            </w:r>
            <w:proofErr w:type="spellEnd"/>
            <w:r>
              <w:rPr>
                <w:rFonts w:ascii="Calibri" w:hAnsi="Calibri" w:cs="Calibri"/>
              </w:rPr>
              <w:t xml:space="preserve"> w Płocku </w:t>
            </w:r>
          </w:p>
          <w:p w:rsidR="00D51814" w:rsidRDefault="00D51814">
            <w:pPr>
              <w:spacing w:after="0" w:line="259" w:lineRule="auto"/>
              <w:ind w:left="0" w:firstLine="0"/>
            </w:pPr>
          </w:p>
        </w:tc>
        <w:tc>
          <w:tcPr>
            <w:tcW w:w="3070" w:type="dxa"/>
            <w:shd w:val="clear" w:color="auto" w:fill="auto"/>
          </w:tcPr>
          <w:p w:rsidR="0040196B" w:rsidRDefault="0040196B" w:rsidP="00934D2E">
            <w:pPr>
              <w:ind w:left="0" w:firstLine="0"/>
              <w:rPr>
                <w:rFonts w:ascii="Calibri" w:hAnsi="Calibri" w:cs="Calibri"/>
              </w:rPr>
            </w:pPr>
            <w:bookmarkStart w:id="32" w:name="__UnoMark__1198_3357360765"/>
            <w:bookmarkStart w:id="33" w:name="__UnoMark__1199_3357360765"/>
            <w:bookmarkEnd w:id="32"/>
            <w:bookmarkEnd w:id="33"/>
            <w:r>
              <w:rPr>
                <w:rFonts w:ascii="Calibri" w:hAnsi="Calibri" w:cs="Calibri"/>
              </w:rPr>
              <w:t xml:space="preserve">Nowoczesne wyposażenie pracowni </w:t>
            </w:r>
          </w:p>
          <w:p w:rsidR="00D51814" w:rsidRDefault="00D51814" w:rsidP="00E70DA4">
            <w:pPr>
              <w:spacing w:after="0" w:line="259" w:lineRule="auto"/>
              <w:ind w:left="0" w:firstLine="0"/>
            </w:pPr>
          </w:p>
        </w:tc>
        <w:tc>
          <w:tcPr>
            <w:tcW w:w="3070" w:type="dxa"/>
            <w:shd w:val="clear" w:color="auto" w:fill="auto"/>
          </w:tcPr>
          <w:p w:rsidR="00D51814" w:rsidRDefault="00D51814" w:rsidP="00E70DA4">
            <w:pPr>
              <w:spacing w:after="0" w:line="259" w:lineRule="auto"/>
              <w:ind w:left="0" w:firstLine="0"/>
            </w:pPr>
            <w:bookmarkStart w:id="34" w:name="__UnoMark__1200_3357360765"/>
            <w:bookmarkStart w:id="35" w:name="__UnoMark__1201_3357360765"/>
            <w:bookmarkEnd w:id="34"/>
            <w:bookmarkEnd w:id="35"/>
          </w:p>
        </w:tc>
      </w:tr>
      <w:tr w:rsidR="00D51814" w:rsidTr="00806BA3">
        <w:trPr>
          <w:trHeight w:val="1448"/>
        </w:trPr>
        <w:tc>
          <w:tcPr>
            <w:tcW w:w="3140" w:type="dxa"/>
            <w:shd w:val="clear" w:color="auto" w:fill="auto"/>
          </w:tcPr>
          <w:p w:rsidR="0040196B" w:rsidRDefault="0040196B" w:rsidP="0040196B">
            <w:pPr>
              <w:rPr>
                <w:rFonts w:ascii="Calibri" w:hAnsi="Calibri" w:cs="Calibri"/>
              </w:rPr>
            </w:pPr>
            <w:bookmarkStart w:id="36" w:name="__UnoMark__1202_3357360765"/>
            <w:bookmarkStart w:id="37" w:name="__UnoMark__1203_3357360765"/>
            <w:bookmarkEnd w:id="36"/>
            <w:bookmarkEnd w:id="37"/>
            <w:r>
              <w:rPr>
                <w:rFonts w:ascii="Calibri" w:hAnsi="Calibri" w:cs="Calibri"/>
              </w:rPr>
              <w:t>Laboratorium Analityczne w Koronowie</w:t>
            </w:r>
          </w:p>
          <w:p w:rsidR="00D51814" w:rsidRDefault="00D51814">
            <w:pPr>
              <w:spacing w:after="0" w:line="259" w:lineRule="auto"/>
              <w:ind w:left="0" w:firstLine="0"/>
            </w:pPr>
          </w:p>
        </w:tc>
        <w:tc>
          <w:tcPr>
            <w:tcW w:w="3070" w:type="dxa"/>
            <w:shd w:val="clear" w:color="auto" w:fill="auto"/>
          </w:tcPr>
          <w:p w:rsidR="00D51814" w:rsidRDefault="0040196B" w:rsidP="00E70DA4">
            <w:pPr>
              <w:spacing w:after="0" w:line="259" w:lineRule="auto"/>
              <w:ind w:left="0" w:firstLine="0"/>
            </w:pPr>
            <w:bookmarkStart w:id="38" w:name="__UnoMark__1204_3357360765"/>
            <w:bookmarkStart w:id="39" w:name="__UnoMark__1205_3357360765"/>
            <w:bookmarkEnd w:id="38"/>
            <w:bookmarkEnd w:id="39"/>
            <w:r>
              <w:t>brak</w:t>
            </w:r>
          </w:p>
        </w:tc>
        <w:tc>
          <w:tcPr>
            <w:tcW w:w="3070" w:type="dxa"/>
            <w:shd w:val="clear" w:color="auto" w:fill="auto"/>
          </w:tcPr>
          <w:p w:rsidR="00D51814" w:rsidRDefault="0040196B" w:rsidP="00E70DA4">
            <w:pPr>
              <w:spacing w:after="0" w:line="259" w:lineRule="auto"/>
              <w:ind w:left="0" w:firstLine="0"/>
            </w:pPr>
            <w:bookmarkStart w:id="40" w:name="__UnoMark__1206_3357360765"/>
            <w:bookmarkStart w:id="41" w:name="__UnoMark__1207_3357360765"/>
            <w:bookmarkEnd w:id="40"/>
            <w:bookmarkEnd w:id="41"/>
            <w:r>
              <w:t>brak</w:t>
            </w:r>
          </w:p>
        </w:tc>
      </w:tr>
      <w:tr w:rsidR="00D51814">
        <w:tc>
          <w:tcPr>
            <w:tcW w:w="3140" w:type="dxa"/>
            <w:shd w:val="clear" w:color="auto" w:fill="auto"/>
          </w:tcPr>
          <w:p w:rsidR="0040196B" w:rsidRDefault="0040196B" w:rsidP="0040196B">
            <w:pPr>
              <w:rPr>
                <w:rFonts w:ascii="Calibri" w:hAnsi="Calibri" w:cs="Calibri"/>
              </w:rPr>
            </w:pPr>
            <w:bookmarkStart w:id="42" w:name="__UnoMark__1208_3357360765"/>
            <w:bookmarkStart w:id="43" w:name="__UnoMark__1209_3357360765"/>
            <w:bookmarkEnd w:id="42"/>
            <w:bookmarkEnd w:id="43"/>
            <w:r>
              <w:rPr>
                <w:rFonts w:ascii="Calibri" w:hAnsi="Calibri" w:cs="Calibri"/>
              </w:rPr>
              <w:lastRenderedPageBreak/>
              <w:t>Laboratorium Analityczne, Szpital w Lipnie</w:t>
            </w:r>
          </w:p>
          <w:p w:rsidR="00D51814" w:rsidRDefault="00D51814" w:rsidP="00806BA3"/>
        </w:tc>
        <w:tc>
          <w:tcPr>
            <w:tcW w:w="3070" w:type="dxa"/>
            <w:shd w:val="clear" w:color="auto" w:fill="auto"/>
          </w:tcPr>
          <w:p w:rsidR="00D51814" w:rsidRDefault="0040196B" w:rsidP="00E70DA4">
            <w:bookmarkStart w:id="44" w:name="__UnoMark__1210_3357360765"/>
            <w:bookmarkStart w:id="45" w:name="__UnoMark__1211_3357360765"/>
            <w:bookmarkEnd w:id="44"/>
            <w:bookmarkEnd w:id="45"/>
            <w:r>
              <w:t>brak</w:t>
            </w:r>
          </w:p>
        </w:tc>
        <w:tc>
          <w:tcPr>
            <w:tcW w:w="3070" w:type="dxa"/>
            <w:shd w:val="clear" w:color="auto" w:fill="auto"/>
          </w:tcPr>
          <w:p w:rsidR="00D51814" w:rsidRDefault="0040196B" w:rsidP="00E70DA4">
            <w:pPr>
              <w:spacing w:after="0" w:line="259" w:lineRule="auto"/>
              <w:ind w:left="0" w:firstLine="0"/>
            </w:pPr>
            <w:bookmarkStart w:id="46" w:name="__UnoMark__1212_3357360765"/>
            <w:bookmarkStart w:id="47" w:name="__UnoMark__1213_3357360765"/>
            <w:bookmarkEnd w:id="46"/>
            <w:bookmarkEnd w:id="47"/>
            <w:r>
              <w:t>brak</w:t>
            </w:r>
          </w:p>
        </w:tc>
      </w:tr>
      <w:tr w:rsidR="00D51814">
        <w:tc>
          <w:tcPr>
            <w:tcW w:w="3140" w:type="dxa"/>
            <w:shd w:val="clear" w:color="auto" w:fill="auto"/>
          </w:tcPr>
          <w:p w:rsidR="0040196B" w:rsidRDefault="0040196B" w:rsidP="0040196B">
            <w:pPr>
              <w:rPr>
                <w:rFonts w:ascii="Calibri" w:hAnsi="Calibri" w:cs="Calibri"/>
              </w:rPr>
            </w:pPr>
            <w:bookmarkStart w:id="48" w:name="__UnoMark__1214_3357360765"/>
            <w:bookmarkStart w:id="49" w:name="__UnoMark__1215_3357360765"/>
            <w:bookmarkEnd w:id="48"/>
            <w:bookmarkEnd w:id="49"/>
            <w:r>
              <w:rPr>
                <w:rFonts w:ascii="Calibri" w:hAnsi="Calibri" w:cs="Calibri"/>
              </w:rPr>
              <w:t>Laboratorium Analiz Lekarskich ALAB w Łodzi</w:t>
            </w:r>
          </w:p>
          <w:p w:rsidR="00D51814" w:rsidRDefault="00D51814">
            <w:pPr>
              <w:spacing w:after="0" w:line="259" w:lineRule="auto"/>
              <w:ind w:left="0" w:firstLine="0"/>
            </w:pPr>
          </w:p>
        </w:tc>
        <w:tc>
          <w:tcPr>
            <w:tcW w:w="3070" w:type="dxa"/>
            <w:shd w:val="clear" w:color="auto" w:fill="auto"/>
          </w:tcPr>
          <w:p w:rsidR="00D51814" w:rsidRDefault="0040196B" w:rsidP="00E70DA4">
            <w:pPr>
              <w:spacing w:after="0" w:line="259" w:lineRule="auto"/>
              <w:ind w:left="0" w:firstLine="0"/>
            </w:pPr>
            <w:bookmarkStart w:id="50" w:name="__UnoMark__1216_3357360765"/>
            <w:bookmarkStart w:id="51" w:name="__UnoMark__1217_3357360765"/>
            <w:bookmarkEnd w:id="50"/>
            <w:bookmarkEnd w:id="51"/>
            <w:r>
              <w:t>brak</w:t>
            </w:r>
          </w:p>
        </w:tc>
        <w:tc>
          <w:tcPr>
            <w:tcW w:w="3070" w:type="dxa"/>
            <w:shd w:val="clear" w:color="auto" w:fill="auto"/>
          </w:tcPr>
          <w:p w:rsidR="00D51814" w:rsidRDefault="0040196B" w:rsidP="00E70DA4">
            <w:pPr>
              <w:spacing w:after="0" w:line="259" w:lineRule="auto"/>
              <w:ind w:left="0" w:firstLine="0"/>
              <w:rPr>
                <w:rFonts w:ascii="Calibri" w:hAnsi="Calibri" w:cstheme="minorHAnsi"/>
                <w:szCs w:val="24"/>
              </w:rPr>
            </w:pPr>
            <w:bookmarkStart w:id="52" w:name="__UnoMark__1218_3357360765"/>
            <w:bookmarkStart w:id="53" w:name="__UnoMark__1219_3357360765"/>
            <w:bookmarkEnd w:id="52"/>
            <w:bookmarkEnd w:id="53"/>
            <w:r>
              <w:t>brak</w:t>
            </w:r>
          </w:p>
        </w:tc>
      </w:tr>
      <w:tr w:rsidR="00D51814">
        <w:tc>
          <w:tcPr>
            <w:tcW w:w="3140" w:type="dxa"/>
            <w:shd w:val="clear" w:color="auto" w:fill="auto"/>
          </w:tcPr>
          <w:p w:rsidR="0040196B" w:rsidRDefault="0040196B" w:rsidP="0040196B">
            <w:pPr>
              <w:rPr>
                <w:rFonts w:ascii="Calibri" w:hAnsi="Calibri" w:cs="Calibri"/>
              </w:rPr>
            </w:pPr>
            <w:bookmarkStart w:id="54" w:name="__UnoMark__1220_3357360765"/>
            <w:bookmarkStart w:id="55" w:name="__UnoMark__1221_3357360765"/>
            <w:bookmarkEnd w:id="54"/>
            <w:bookmarkEnd w:id="55"/>
            <w:r>
              <w:rPr>
                <w:rFonts w:ascii="Calibri" w:hAnsi="Calibri" w:cs="Calibri"/>
              </w:rPr>
              <w:t>Laboratorium Analiz Medycznych NZOZ w Przemyślu</w:t>
            </w:r>
          </w:p>
          <w:p w:rsidR="00D51814" w:rsidRDefault="00D51814">
            <w:pPr>
              <w:spacing w:after="0" w:line="259" w:lineRule="auto"/>
              <w:ind w:left="0" w:firstLine="0"/>
            </w:pPr>
          </w:p>
        </w:tc>
        <w:tc>
          <w:tcPr>
            <w:tcW w:w="3070" w:type="dxa"/>
            <w:shd w:val="clear" w:color="auto" w:fill="auto"/>
          </w:tcPr>
          <w:p w:rsidR="0040196B" w:rsidRDefault="0040196B" w:rsidP="0040196B">
            <w:pPr>
              <w:rPr>
                <w:rFonts w:ascii="Calibri" w:hAnsi="Calibri" w:cs="Calibri"/>
              </w:rPr>
            </w:pPr>
            <w:bookmarkStart w:id="56" w:name="__UnoMark__1222_3357360765"/>
            <w:bookmarkStart w:id="57" w:name="__UnoMark__1223_3357360765"/>
            <w:bookmarkEnd w:id="56"/>
            <w:bookmarkEnd w:id="57"/>
            <w:r>
              <w:rPr>
                <w:rFonts w:ascii="Calibri" w:hAnsi="Calibri" w:cs="Calibri"/>
              </w:rPr>
              <w:t xml:space="preserve">Odbycie praktyki w placówce pokazało mi na czym polega prawdziwa praktyka diagnosty laboratoryjnego i jak ważne jest przygotowanie studenta do bycia częścią kadry. Wiele informacji na temat "codziennych czynności w pracy", które zostały podane przez paru prowadzących stanowczo odbiegały od tego z czym się spotkałem na praktykach (prawdopodobnie ze względu na rozbieżność osi szpital-placówka laboratoryjna). </w:t>
            </w:r>
            <w:r w:rsidR="00934D2E">
              <w:rPr>
                <w:rFonts w:ascii="Calibri" w:hAnsi="Calibri" w:cs="Calibri"/>
              </w:rPr>
              <w:t>Kierownik laboratorium</w:t>
            </w:r>
            <w:r>
              <w:rPr>
                <w:rFonts w:ascii="Calibri" w:hAnsi="Calibri" w:cs="Calibri"/>
              </w:rPr>
              <w:t xml:space="preserve"> pokazała mi z pewnością na czym polega skoordynowana praca zespołu diagnostycznego, nie ukrywała żadnej informacji na temat pracy analityka, przybliżała także realne problemy, z którymi można się spotkać w pracy (konieczność badania próbek "nieksiążkowych" od np. pacjentów onkologicznych, kwestie obchodzenia się z trudnymi pacjentami, jak przekazywać ciężkie informacje pacjentom, omówiła także problemy występujące w instytucjach publicznej służby zdrowia, ocena laboratoriów przez placówki zewnętrzne, np.</w:t>
            </w:r>
            <w:r w:rsidR="00934D2E">
              <w:rPr>
                <w:rFonts w:ascii="Calibri" w:hAnsi="Calibri" w:cs="Calibri"/>
              </w:rPr>
              <w:t xml:space="preserve"> testy wysyłane do Helsinek). </w:t>
            </w:r>
            <w:r w:rsidR="00934D2E">
              <w:rPr>
                <w:rFonts w:ascii="Calibri" w:hAnsi="Calibri" w:cs="Calibri"/>
              </w:rPr>
              <w:br/>
            </w:r>
            <w:r>
              <w:rPr>
                <w:rFonts w:ascii="Calibri" w:hAnsi="Calibri" w:cs="Calibri"/>
              </w:rPr>
              <w:t xml:space="preserve">Cały zespół analityczny pani </w:t>
            </w:r>
            <w:r w:rsidR="00934D2E">
              <w:rPr>
                <w:rFonts w:ascii="Calibri" w:hAnsi="Calibri" w:cs="Calibri"/>
              </w:rPr>
              <w:t>kierownik laboratorium</w:t>
            </w:r>
            <w:r>
              <w:rPr>
                <w:rFonts w:ascii="Calibri" w:hAnsi="Calibri" w:cs="Calibri"/>
              </w:rPr>
              <w:t xml:space="preserve">, z którym miałem do czynienia był z pewnością niesamowicie przyjazny, pomocny i bardzo wyrozumiały, przez co ogromną chęcią każdego dnia chodziłem do laboratorium (gdyby praktyka się nie skończyła to z ogromną chęcią chodziłbym tam aż do rozpoczęcia roku akademickiego). Ich nieoceniona pomoc zresztą </w:t>
            </w:r>
            <w:r>
              <w:rPr>
                <w:rFonts w:ascii="Calibri" w:hAnsi="Calibri" w:cs="Calibri"/>
              </w:rPr>
              <w:lastRenderedPageBreak/>
              <w:t>przyczyniła się do faktu, że po pie</w:t>
            </w:r>
            <w:r w:rsidR="00934D2E">
              <w:rPr>
                <w:rFonts w:ascii="Calibri" w:hAnsi="Calibri" w:cs="Calibri"/>
              </w:rPr>
              <w:t>r</w:t>
            </w:r>
            <w:r>
              <w:rPr>
                <w:rFonts w:ascii="Calibri" w:hAnsi="Calibri" w:cs="Calibri"/>
              </w:rPr>
              <w:t>wszym tygodniu byłem już w stanie udzielać pomocy przy badaniach i mogę powiedzieć, że naukę pobraną tam zapamiętam na bardzo długo.</w:t>
            </w:r>
          </w:p>
          <w:p w:rsidR="00D51814" w:rsidRDefault="00D51814" w:rsidP="00E70DA4">
            <w:pPr>
              <w:spacing w:after="0" w:line="259" w:lineRule="auto"/>
              <w:ind w:left="0" w:firstLine="0"/>
            </w:pPr>
          </w:p>
        </w:tc>
        <w:tc>
          <w:tcPr>
            <w:tcW w:w="3070" w:type="dxa"/>
            <w:shd w:val="clear" w:color="auto" w:fill="auto"/>
          </w:tcPr>
          <w:p w:rsidR="0040196B" w:rsidRDefault="00934D2E" w:rsidP="0040196B">
            <w:pPr>
              <w:rPr>
                <w:rFonts w:ascii="Calibri" w:hAnsi="Calibri" w:cs="Calibri"/>
              </w:rPr>
            </w:pPr>
            <w:bookmarkStart w:id="58" w:name="__UnoMark__1224_3357360765"/>
            <w:bookmarkStart w:id="59" w:name="__UnoMark__1225_3357360765"/>
            <w:bookmarkEnd w:id="58"/>
            <w:bookmarkEnd w:id="59"/>
            <w:r>
              <w:rPr>
                <w:rFonts w:ascii="Calibri" w:hAnsi="Calibri" w:cs="Calibri"/>
              </w:rPr>
              <w:lastRenderedPageBreak/>
              <w:t>brak</w:t>
            </w:r>
          </w:p>
          <w:p w:rsidR="00D51814" w:rsidRDefault="00D51814" w:rsidP="00E70DA4">
            <w:pPr>
              <w:spacing w:after="0" w:line="259" w:lineRule="auto"/>
              <w:ind w:left="0" w:firstLine="0"/>
            </w:pPr>
          </w:p>
        </w:tc>
      </w:tr>
      <w:tr w:rsidR="00D51814">
        <w:tc>
          <w:tcPr>
            <w:tcW w:w="3140" w:type="dxa"/>
            <w:shd w:val="clear" w:color="auto" w:fill="auto"/>
          </w:tcPr>
          <w:p w:rsidR="0040196B" w:rsidRDefault="0040196B" w:rsidP="0040196B">
            <w:pPr>
              <w:rPr>
                <w:rFonts w:ascii="Calibri" w:hAnsi="Calibri" w:cs="Calibri"/>
              </w:rPr>
            </w:pPr>
            <w:bookmarkStart w:id="60" w:name="__UnoMark__1226_3357360765"/>
            <w:bookmarkStart w:id="61" w:name="__UnoMark__1227_3357360765"/>
            <w:bookmarkEnd w:id="60"/>
            <w:bookmarkEnd w:id="61"/>
            <w:r>
              <w:rPr>
                <w:rFonts w:ascii="Calibri" w:hAnsi="Calibri" w:cs="Calibri"/>
              </w:rPr>
              <w:lastRenderedPageBreak/>
              <w:t xml:space="preserve">Laboratorium medyczne </w:t>
            </w:r>
            <w:proofErr w:type="spellStart"/>
            <w:r>
              <w:rPr>
                <w:rFonts w:ascii="Calibri" w:hAnsi="Calibri" w:cs="Calibri"/>
              </w:rPr>
              <w:t>Vitalabo</w:t>
            </w:r>
            <w:proofErr w:type="spellEnd"/>
          </w:p>
          <w:p w:rsidR="00D51814" w:rsidRDefault="00D51814">
            <w:pPr>
              <w:spacing w:after="0" w:line="259" w:lineRule="auto"/>
              <w:ind w:left="0" w:firstLine="0"/>
            </w:pPr>
          </w:p>
        </w:tc>
        <w:tc>
          <w:tcPr>
            <w:tcW w:w="3070" w:type="dxa"/>
            <w:shd w:val="clear" w:color="auto" w:fill="auto"/>
          </w:tcPr>
          <w:p w:rsidR="0040196B" w:rsidRDefault="0040196B" w:rsidP="0040196B">
            <w:pPr>
              <w:rPr>
                <w:rFonts w:ascii="Calibri" w:hAnsi="Calibri" w:cs="Calibri"/>
              </w:rPr>
            </w:pPr>
            <w:bookmarkStart w:id="62" w:name="__UnoMark__1228_3357360765"/>
            <w:bookmarkStart w:id="63" w:name="__UnoMark__1229_3357360765"/>
            <w:bookmarkEnd w:id="62"/>
            <w:bookmarkEnd w:id="63"/>
            <w:r>
              <w:rPr>
                <w:rFonts w:ascii="Calibri" w:hAnsi="Calibri" w:cs="Calibri"/>
              </w:rPr>
              <w:t>Miła atmosfera</w:t>
            </w:r>
            <w:r>
              <w:rPr>
                <w:rFonts w:ascii="Calibri" w:hAnsi="Calibri" w:cs="Calibri"/>
              </w:rPr>
              <w:br/>
              <w:t>Profesjonalizm</w:t>
            </w:r>
            <w:r>
              <w:rPr>
                <w:rFonts w:ascii="Calibri" w:hAnsi="Calibri" w:cs="Calibri"/>
              </w:rPr>
              <w:br/>
              <w:t xml:space="preserve">Bardzo nowoczesna aparatura </w:t>
            </w:r>
          </w:p>
          <w:p w:rsidR="00D51814" w:rsidRDefault="00D51814" w:rsidP="00E70DA4">
            <w:pPr>
              <w:spacing w:after="0" w:line="259" w:lineRule="auto"/>
              <w:ind w:left="0" w:firstLine="0"/>
            </w:pPr>
          </w:p>
        </w:tc>
        <w:tc>
          <w:tcPr>
            <w:tcW w:w="3070" w:type="dxa"/>
            <w:shd w:val="clear" w:color="auto" w:fill="auto"/>
          </w:tcPr>
          <w:p w:rsidR="00D51814" w:rsidRDefault="0040196B" w:rsidP="00E70DA4">
            <w:pPr>
              <w:spacing w:after="0" w:line="259" w:lineRule="auto"/>
              <w:ind w:left="0" w:firstLine="0"/>
            </w:pPr>
            <w:bookmarkStart w:id="64" w:name="__UnoMark__1230_3357360765"/>
            <w:bookmarkStart w:id="65" w:name="__UnoMark__1231_3357360765"/>
            <w:bookmarkEnd w:id="64"/>
            <w:bookmarkEnd w:id="65"/>
            <w:r>
              <w:t>brak</w:t>
            </w:r>
          </w:p>
        </w:tc>
      </w:tr>
      <w:tr w:rsidR="00D51814">
        <w:tc>
          <w:tcPr>
            <w:tcW w:w="3140" w:type="dxa"/>
            <w:shd w:val="clear" w:color="auto" w:fill="auto"/>
          </w:tcPr>
          <w:p w:rsidR="0040196B" w:rsidRDefault="0040196B" w:rsidP="0040196B">
            <w:pPr>
              <w:rPr>
                <w:rFonts w:ascii="Calibri" w:hAnsi="Calibri" w:cs="Calibri"/>
              </w:rPr>
            </w:pPr>
            <w:bookmarkStart w:id="66" w:name="__UnoMark__1232_3357360765"/>
            <w:bookmarkStart w:id="67" w:name="__UnoMark__1233_3357360765"/>
            <w:bookmarkEnd w:id="66"/>
            <w:bookmarkEnd w:id="67"/>
            <w:r>
              <w:rPr>
                <w:rFonts w:ascii="Calibri" w:hAnsi="Calibri" w:cs="Calibri"/>
              </w:rPr>
              <w:t xml:space="preserve">Laboratorium </w:t>
            </w:r>
            <w:proofErr w:type="spellStart"/>
            <w:r>
              <w:rPr>
                <w:rFonts w:ascii="Calibri" w:hAnsi="Calibri" w:cs="Calibri"/>
              </w:rPr>
              <w:t>Synevo</w:t>
            </w:r>
            <w:proofErr w:type="spellEnd"/>
            <w:r>
              <w:rPr>
                <w:rFonts w:ascii="Calibri" w:hAnsi="Calibri" w:cs="Calibri"/>
              </w:rPr>
              <w:t xml:space="preserve"> Tomaszów Lubelski</w:t>
            </w:r>
          </w:p>
          <w:p w:rsidR="00D51814" w:rsidRDefault="00D51814">
            <w:pPr>
              <w:spacing w:after="0" w:line="259" w:lineRule="auto"/>
              <w:ind w:left="0" w:firstLine="0"/>
            </w:pPr>
          </w:p>
        </w:tc>
        <w:tc>
          <w:tcPr>
            <w:tcW w:w="3070" w:type="dxa"/>
            <w:shd w:val="clear" w:color="auto" w:fill="auto"/>
          </w:tcPr>
          <w:p w:rsidR="00D51814" w:rsidRDefault="0040196B" w:rsidP="00E70DA4">
            <w:pPr>
              <w:spacing w:after="0" w:line="259" w:lineRule="auto"/>
              <w:ind w:left="0" w:firstLine="0"/>
            </w:pPr>
            <w:bookmarkStart w:id="68" w:name="__UnoMark__1234_3357360765"/>
            <w:bookmarkStart w:id="69" w:name="__UnoMark__1235_3357360765"/>
            <w:bookmarkEnd w:id="68"/>
            <w:bookmarkEnd w:id="69"/>
            <w:r>
              <w:t>brak</w:t>
            </w:r>
          </w:p>
        </w:tc>
        <w:tc>
          <w:tcPr>
            <w:tcW w:w="3070" w:type="dxa"/>
            <w:shd w:val="clear" w:color="auto" w:fill="auto"/>
          </w:tcPr>
          <w:p w:rsidR="00D51814" w:rsidRDefault="0040196B" w:rsidP="00E70DA4">
            <w:pPr>
              <w:spacing w:after="0" w:line="259" w:lineRule="auto"/>
              <w:ind w:left="0" w:firstLine="0"/>
            </w:pPr>
            <w:bookmarkStart w:id="70" w:name="__UnoMark__1236_3357360765"/>
            <w:bookmarkStart w:id="71" w:name="__UnoMark__1237_3357360765"/>
            <w:bookmarkEnd w:id="70"/>
            <w:bookmarkEnd w:id="71"/>
            <w:r>
              <w:t>brak</w:t>
            </w:r>
          </w:p>
        </w:tc>
      </w:tr>
      <w:tr w:rsidR="00D51814">
        <w:tc>
          <w:tcPr>
            <w:tcW w:w="3140" w:type="dxa"/>
            <w:shd w:val="clear" w:color="auto" w:fill="auto"/>
          </w:tcPr>
          <w:p w:rsidR="0040196B" w:rsidRDefault="0040196B" w:rsidP="0040196B">
            <w:pPr>
              <w:rPr>
                <w:rFonts w:ascii="Calibri" w:hAnsi="Calibri" w:cs="Calibri"/>
              </w:rPr>
            </w:pPr>
            <w:bookmarkStart w:id="72" w:name="__UnoMark__1238_3357360765"/>
            <w:bookmarkStart w:id="73" w:name="__UnoMark__1239_3357360765"/>
            <w:bookmarkEnd w:id="72"/>
            <w:bookmarkEnd w:id="73"/>
            <w:r>
              <w:rPr>
                <w:rFonts w:ascii="Calibri" w:hAnsi="Calibri" w:cs="Calibri"/>
              </w:rPr>
              <w:t>Niepubliczny Zakład Opieki Zdrowotnej. Laboratorium Analityczne "MGR FARM" Ryki</w:t>
            </w:r>
          </w:p>
          <w:p w:rsidR="00D51814" w:rsidRDefault="00D51814">
            <w:pPr>
              <w:spacing w:after="0" w:line="259" w:lineRule="auto"/>
              <w:ind w:left="0" w:firstLine="0"/>
            </w:pPr>
          </w:p>
        </w:tc>
        <w:tc>
          <w:tcPr>
            <w:tcW w:w="3070" w:type="dxa"/>
            <w:shd w:val="clear" w:color="auto" w:fill="auto"/>
          </w:tcPr>
          <w:p w:rsidR="0040196B" w:rsidRDefault="0040196B" w:rsidP="0040196B">
            <w:pPr>
              <w:rPr>
                <w:rFonts w:ascii="Calibri" w:hAnsi="Calibri" w:cs="Calibri"/>
              </w:rPr>
            </w:pPr>
            <w:bookmarkStart w:id="74" w:name="__UnoMark__1240_3357360765"/>
            <w:bookmarkStart w:id="75" w:name="__UnoMark__1241_3357360765"/>
            <w:bookmarkEnd w:id="74"/>
            <w:bookmarkEnd w:id="75"/>
            <w:r>
              <w:rPr>
                <w:rFonts w:ascii="Calibri" w:hAnsi="Calibri" w:cs="Calibri"/>
              </w:rPr>
              <w:t xml:space="preserve">Miła atmosfera, opiekun przykładał dużą uwagę do przedstawienia procedur oraz nadzoru nad moimi działaniami, w razie konieczności służył pomocą oraz radą. </w:t>
            </w:r>
          </w:p>
          <w:p w:rsidR="0040196B" w:rsidRDefault="0040196B" w:rsidP="0040196B">
            <w:pPr>
              <w:rPr>
                <w:rFonts w:ascii="Calibri" w:hAnsi="Calibri" w:cs="Calibri"/>
              </w:rPr>
            </w:pPr>
            <w:r>
              <w:rPr>
                <w:rFonts w:ascii="Calibri" w:hAnsi="Calibri" w:cs="Calibri"/>
              </w:rPr>
              <w:t>- Przyjemna atmosfera personelu</w:t>
            </w:r>
            <w:r>
              <w:rPr>
                <w:rFonts w:ascii="Calibri" w:hAnsi="Calibri" w:cs="Calibri"/>
              </w:rPr>
              <w:br/>
              <w:t>- Wsparcie opiekuna praktyk, udzielanie rad, dokładny opis metod przeprowadzanych badań oraz sposobu obsługi aparatury</w:t>
            </w:r>
            <w:r>
              <w:rPr>
                <w:rFonts w:ascii="Calibri" w:hAnsi="Calibri" w:cs="Calibri"/>
              </w:rPr>
              <w:br/>
              <w:t xml:space="preserve">- Personel dostępny i służący pomocą </w:t>
            </w:r>
          </w:p>
          <w:p w:rsidR="00D51814" w:rsidRDefault="00D51814" w:rsidP="00E70DA4">
            <w:pPr>
              <w:spacing w:after="0" w:line="259" w:lineRule="auto"/>
              <w:ind w:left="0" w:firstLine="0"/>
            </w:pPr>
          </w:p>
        </w:tc>
        <w:tc>
          <w:tcPr>
            <w:tcW w:w="3070" w:type="dxa"/>
            <w:shd w:val="clear" w:color="auto" w:fill="auto"/>
          </w:tcPr>
          <w:p w:rsidR="0040196B" w:rsidRDefault="0040196B" w:rsidP="0040196B">
            <w:pPr>
              <w:rPr>
                <w:rFonts w:ascii="Calibri" w:hAnsi="Calibri" w:cs="Calibri"/>
              </w:rPr>
            </w:pPr>
            <w:bookmarkStart w:id="76" w:name="__UnoMark__1242_3357360765"/>
            <w:bookmarkStart w:id="77" w:name="__UnoMark__1243_3357360765"/>
            <w:bookmarkEnd w:id="76"/>
            <w:bookmarkEnd w:id="77"/>
            <w:r>
              <w:rPr>
                <w:rFonts w:ascii="Calibri" w:hAnsi="Calibri" w:cs="Calibri"/>
              </w:rPr>
              <w:t xml:space="preserve">Z racji na profil laboratorium istniały ograniczenia wykonywanych badań bądź ilości próbek od pacjentów. </w:t>
            </w:r>
          </w:p>
          <w:p w:rsidR="0040196B" w:rsidRDefault="0040196B" w:rsidP="0040196B">
            <w:pPr>
              <w:rPr>
                <w:rFonts w:ascii="Calibri" w:hAnsi="Calibri" w:cs="Calibri"/>
              </w:rPr>
            </w:pPr>
            <w:r>
              <w:rPr>
                <w:rFonts w:ascii="Calibri" w:hAnsi="Calibri" w:cs="Calibri"/>
              </w:rPr>
              <w:t>- Ograniczenie zakresu wykonywanych badań ( brak możliwości badań z zakresu mikrobiolog</w:t>
            </w:r>
            <w:r w:rsidR="00934D2E">
              <w:rPr>
                <w:rFonts w:ascii="Calibri" w:hAnsi="Calibri" w:cs="Calibri"/>
              </w:rPr>
              <w:t>i</w:t>
            </w:r>
            <w:r>
              <w:rPr>
                <w:rFonts w:ascii="Calibri" w:hAnsi="Calibri" w:cs="Calibri"/>
              </w:rPr>
              <w:t>i)</w:t>
            </w:r>
            <w:r>
              <w:rPr>
                <w:rFonts w:ascii="Calibri" w:hAnsi="Calibri" w:cs="Calibri"/>
              </w:rPr>
              <w:br/>
              <w:t xml:space="preserve">- Ze względu na ilość próbek pacjentów, ograniczenie wykonywanych badań z danego panelu </w:t>
            </w:r>
          </w:p>
          <w:p w:rsidR="00D51814" w:rsidRDefault="00D51814" w:rsidP="00E70DA4">
            <w:pPr>
              <w:spacing w:after="0" w:line="259" w:lineRule="auto"/>
              <w:ind w:left="0" w:firstLine="0"/>
            </w:pPr>
          </w:p>
        </w:tc>
      </w:tr>
      <w:tr w:rsidR="00D51814">
        <w:tc>
          <w:tcPr>
            <w:tcW w:w="3140" w:type="dxa"/>
            <w:shd w:val="clear" w:color="auto" w:fill="auto"/>
          </w:tcPr>
          <w:p w:rsidR="0040196B" w:rsidRDefault="0040196B" w:rsidP="0040196B">
            <w:pPr>
              <w:rPr>
                <w:rFonts w:ascii="Calibri" w:hAnsi="Calibri" w:cs="Calibri"/>
              </w:rPr>
            </w:pPr>
            <w:bookmarkStart w:id="78" w:name="__UnoMark__1244_3357360765"/>
            <w:bookmarkStart w:id="79" w:name="__UnoMark__1245_3357360765"/>
            <w:bookmarkEnd w:id="78"/>
            <w:bookmarkEnd w:id="79"/>
            <w:r>
              <w:rPr>
                <w:rFonts w:ascii="Calibri" w:hAnsi="Calibri" w:cs="Calibri"/>
              </w:rPr>
              <w:t xml:space="preserve">Pałuckie Centrum Zdrowia </w:t>
            </w:r>
          </w:p>
          <w:p w:rsidR="00D51814" w:rsidRDefault="00D51814">
            <w:pPr>
              <w:spacing w:after="0" w:line="259" w:lineRule="auto"/>
              <w:ind w:left="0" w:firstLine="0"/>
            </w:pPr>
          </w:p>
        </w:tc>
        <w:tc>
          <w:tcPr>
            <w:tcW w:w="3070" w:type="dxa"/>
            <w:shd w:val="clear" w:color="auto" w:fill="auto"/>
          </w:tcPr>
          <w:p w:rsidR="00D51814" w:rsidRDefault="0040196B" w:rsidP="00E70DA4">
            <w:pPr>
              <w:spacing w:after="0" w:line="259" w:lineRule="auto"/>
              <w:ind w:left="0" w:firstLine="0"/>
            </w:pPr>
            <w:bookmarkStart w:id="80" w:name="__UnoMark__1246_3357360765"/>
            <w:bookmarkStart w:id="81" w:name="__UnoMark__1247_3357360765"/>
            <w:bookmarkEnd w:id="80"/>
            <w:bookmarkEnd w:id="81"/>
            <w:r>
              <w:t>brak</w:t>
            </w:r>
          </w:p>
        </w:tc>
        <w:tc>
          <w:tcPr>
            <w:tcW w:w="3070" w:type="dxa"/>
            <w:shd w:val="clear" w:color="auto" w:fill="auto"/>
          </w:tcPr>
          <w:p w:rsidR="00D51814" w:rsidRDefault="0040196B" w:rsidP="00E70DA4">
            <w:pPr>
              <w:spacing w:after="0" w:line="259" w:lineRule="auto"/>
              <w:ind w:left="0" w:firstLine="0"/>
            </w:pPr>
            <w:bookmarkStart w:id="82" w:name="__UnoMark__1248_3357360765"/>
            <w:bookmarkStart w:id="83" w:name="__UnoMark__1249_3357360765"/>
            <w:bookmarkEnd w:id="82"/>
            <w:bookmarkEnd w:id="83"/>
            <w:r>
              <w:t>brak</w:t>
            </w:r>
          </w:p>
        </w:tc>
      </w:tr>
      <w:tr w:rsidR="00D51814">
        <w:tc>
          <w:tcPr>
            <w:tcW w:w="3140" w:type="dxa"/>
            <w:shd w:val="clear" w:color="auto" w:fill="auto"/>
          </w:tcPr>
          <w:p w:rsidR="0040196B" w:rsidRDefault="0040196B" w:rsidP="0040196B">
            <w:pPr>
              <w:rPr>
                <w:rFonts w:ascii="Calibri" w:hAnsi="Calibri" w:cs="Calibri"/>
              </w:rPr>
            </w:pPr>
            <w:bookmarkStart w:id="84" w:name="__UnoMark__1250_3357360765"/>
            <w:bookmarkStart w:id="85" w:name="__UnoMark__1251_3357360765"/>
            <w:bookmarkEnd w:id="84"/>
            <w:bookmarkEnd w:id="85"/>
            <w:r>
              <w:rPr>
                <w:rFonts w:ascii="Calibri" w:hAnsi="Calibri" w:cs="Calibri"/>
              </w:rPr>
              <w:t xml:space="preserve">PODIMED- Szczecinek </w:t>
            </w:r>
          </w:p>
          <w:p w:rsidR="00D51814" w:rsidRDefault="00D51814">
            <w:pPr>
              <w:spacing w:after="0" w:line="259" w:lineRule="auto"/>
              <w:ind w:left="0" w:firstLine="0"/>
            </w:pPr>
          </w:p>
        </w:tc>
        <w:tc>
          <w:tcPr>
            <w:tcW w:w="3070" w:type="dxa"/>
            <w:shd w:val="clear" w:color="auto" w:fill="auto"/>
          </w:tcPr>
          <w:p w:rsidR="0040196B" w:rsidRDefault="0040196B" w:rsidP="0040196B">
            <w:pPr>
              <w:rPr>
                <w:rFonts w:ascii="Calibri" w:hAnsi="Calibri" w:cs="Calibri"/>
              </w:rPr>
            </w:pPr>
            <w:bookmarkStart w:id="86" w:name="__UnoMark__1252_3357360765"/>
            <w:bookmarkStart w:id="87" w:name="__UnoMark__1253_3357360765"/>
            <w:bookmarkEnd w:id="86"/>
            <w:bookmarkEnd w:id="87"/>
            <w:r>
              <w:rPr>
                <w:rFonts w:ascii="Calibri" w:hAnsi="Calibri" w:cs="Calibri"/>
              </w:rPr>
              <w:t xml:space="preserve">Atmosfera wśród pracowników i zakres wiedzy jaki posiadają jest bardzo wysoki. Dobra aparatura </w:t>
            </w:r>
          </w:p>
          <w:p w:rsidR="00D51814" w:rsidRDefault="00D51814" w:rsidP="00E70DA4">
            <w:pPr>
              <w:spacing w:after="0" w:line="259" w:lineRule="auto"/>
              <w:ind w:left="0" w:firstLine="0"/>
            </w:pPr>
          </w:p>
        </w:tc>
        <w:tc>
          <w:tcPr>
            <w:tcW w:w="3070" w:type="dxa"/>
            <w:shd w:val="clear" w:color="auto" w:fill="auto"/>
          </w:tcPr>
          <w:p w:rsidR="00D51814" w:rsidRDefault="00D51814" w:rsidP="00E70DA4">
            <w:pPr>
              <w:spacing w:after="0" w:line="259" w:lineRule="auto"/>
              <w:ind w:left="0" w:firstLine="0"/>
            </w:pPr>
            <w:bookmarkStart w:id="88" w:name="__UnoMark__1254_3357360765"/>
            <w:bookmarkStart w:id="89" w:name="__UnoMark__1255_3357360765"/>
            <w:bookmarkEnd w:id="88"/>
            <w:bookmarkEnd w:id="89"/>
          </w:p>
        </w:tc>
      </w:tr>
      <w:tr w:rsidR="00D51814">
        <w:tc>
          <w:tcPr>
            <w:tcW w:w="3140" w:type="dxa"/>
            <w:shd w:val="clear" w:color="auto" w:fill="auto"/>
          </w:tcPr>
          <w:p w:rsidR="0040196B" w:rsidRDefault="0040196B" w:rsidP="0040196B">
            <w:pPr>
              <w:rPr>
                <w:rFonts w:ascii="Calibri" w:hAnsi="Calibri" w:cs="Calibri"/>
              </w:rPr>
            </w:pPr>
            <w:bookmarkStart w:id="90" w:name="__UnoMark__1256_3357360765"/>
            <w:bookmarkStart w:id="91" w:name="__UnoMark__1257_3357360765"/>
            <w:bookmarkEnd w:id="90"/>
            <w:bookmarkEnd w:id="91"/>
            <w:r>
              <w:rPr>
                <w:rFonts w:ascii="Calibri" w:hAnsi="Calibri" w:cs="Calibri"/>
              </w:rPr>
              <w:t>Samodzielny Publiczny Zespół Przychodni Specjalistycznych we Włocławku</w:t>
            </w:r>
          </w:p>
          <w:p w:rsidR="00D51814" w:rsidRDefault="00D51814">
            <w:pPr>
              <w:spacing w:after="0" w:line="259" w:lineRule="auto"/>
              <w:ind w:left="0" w:firstLine="0"/>
            </w:pPr>
          </w:p>
        </w:tc>
        <w:tc>
          <w:tcPr>
            <w:tcW w:w="3070" w:type="dxa"/>
            <w:shd w:val="clear" w:color="auto" w:fill="auto"/>
          </w:tcPr>
          <w:p w:rsidR="00D51814" w:rsidRDefault="0040196B" w:rsidP="00E70DA4">
            <w:pPr>
              <w:spacing w:after="0" w:line="259" w:lineRule="auto"/>
              <w:ind w:left="0" w:firstLine="0"/>
            </w:pPr>
            <w:bookmarkStart w:id="92" w:name="__UnoMark__1258_3357360765"/>
            <w:bookmarkStart w:id="93" w:name="__UnoMark__1259_3357360765"/>
            <w:bookmarkEnd w:id="92"/>
            <w:bookmarkEnd w:id="93"/>
            <w:r>
              <w:t>brak</w:t>
            </w:r>
          </w:p>
        </w:tc>
        <w:tc>
          <w:tcPr>
            <w:tcW w:w="3070" w:type="dxa"/>
            <w:shd w:val="clear" w:color="auto" w:fill="auto"/>
          </w:tcPr>
          <w:p w:rsidR="00D51814" w:rsidRDefault="0040196B" w:rsidP="00E70DA4">
            <w:pPr>
              <w:spacing w:after="0" w:line="259" w:lineRule="auto"/>
              <w:ind w:left="0" w:firstLine="0"/>
            </w:pPr>
            <w:bookmarkStart w:id="94" w:name="__UnoMark__1260_3357360765"/>
            <w:bookmarkStart w:id="95" w:name="__UnoMark__1261_3357360765"/>
            <w:bookmarkEnd w:id="94"/>
            <w:bookmarkEnd w:id="95"/>
            <w:r>
              <w:t>brak</w:t>
            </w:r>
          </w:p>
        </w:tc>
      </w:tr>
      <w:tr w:rsidR="00D51814">
        <w:tc>
          <w:tcPr>
            <w:tcW w:w="3140" w:type="dxa"/>
            <w:shd w:val="clear" w:color="auto" w:fill="auto"/>
          </w:tcPr>
          <w:p w:rsidR="0040196B" w:rsidRDefault="0040196B" w:rsidP="0040196B">
            <w:pPr>
              <w:rPr>
                <w:rFonts w:ascii="Calibri" w:hAnsi="Calibri" w:cs="Calibri"/>
              </w:rPr>
            </w:pPr>
            <w:bookmarkStart w:id="96" w:name="__UnoMark__1262_3357360765"/>
            <w:bookmarkStart w:id="97" w:name="__UnoMark__1263_3357360765"/>
            <w:bookmarkEnd w:id="96"/>
            <w:bookmarkEnd w:id="97"/>
            <w:r>
              <w:rPr>
                <w:rFonts w:ascii="Calibri" w:hAnsi="Calibri" w:cs="Calibri"/>
              </w:rPr>
              <w:t>Szpital Powiatowy im. Jana Pawła II w Kolbuszowej</w:t>
            </w:r>
          </w:p>
          <w:p w:rsidR="00D51814" w:rsidRDefault="00D51814">
            <w:pPr>
              <w:spacing w:after="0" w:line="259" w:lineRule="auto"/>
              <w:ind w:left="0" w:firstLine="0"/>
            </w:pPr>
          </w:p>
        </w:tc>
        <w:tc>
          <w:tcPr>
            <w:tcW w:w="3070" w:type="dxa"/>
            <w:shd w:val="clear" w:color="auto" w:fill="auto"/>
          </w:tcPr>
          <w:p w:rsidR="0040196B" w:rsidRDefault="0040196B" w:rsidP="0040196B">
            <w:pPr>
              <w:rPr>
                <w:rFonts w:ascii="Calibri" w:hAnsi="Calibri" w:cs="Calibri"/>
              </w:rPr>
            </w:pPr>
            <w:bookmarkStart w:id="98" w:name="__UnoMark__1264_3357360765"/>
            <w:bookmarkStart w:id="99" w:name="__UnoMark__1265_3357360765"/>
            <w:bookmarkEnd w:id="98"/>
            <w:bookmarkEnd w:id="99"/>
            <w:r>
              <w:rPr>
                <w:rFonts w:ascii="Calibri" w:hAnsi="Calibri" w:cs="Calibri"/>
              </w:rPr>
              <w:t>Cały personel z przyjemnością dzielił się swoją wiedzą i doświadczeniem. W pracowni panowała miła atmosfera.</w:t>
            </w:r>
          </w:p>
          <w:p w:rsidR="00D51814" w:rsidRDefault="00D51814" w:rsidP="00E70DA4">
            <w:pPr>
              <w:spacing w:after="0" w:line="259" w:lineRule="auto"/>
              <w:ind w:left="0" w:firstLine="0"/>
            </w:pPr>
          </w:p>
        </w:tc>
        <w:tc>
          <w:tcPr>
            <w:tcW w:w="3070" w:type="dxa"/>
            <w:shd w:val="clear" w:color="auto" w:fill="auto"/>
          </w:tcPr>
          <w:p w:rsidR="0040196B" w:rsidRDefault="0040196B" w:rsidP="0040196B">
            <w:pPr>
              <w:rPr>
                <w:rFonts w:ascii="Calibri" w:hAnsi="Calibri" w:cs="Calibri"/>
              </w:rPr>
            </w:pPr>
            <w:bookmarkStart w:id="100" w:name="__UnoMark__1266_3357360765"/>
            <w:bookmarkStart w:id="101" w:name="__UnoMark__1267_3357360765"/>
            <w:bookmarkEnd w:id="100"/>
            <w:bookmarkEnd w:id="101"/>
            <w:r>
              <w:rPr>
                <w:rFonts w:ascii="Calibri" w:hAnsi="Calibri" w:cs="Calibri"/>
              </w:rPr>
              <w:t>Jest to niestety mały szpital.</w:t>
            </w:r>
          </w:p>
          <w:p w:rsidR="00D51814" w:rsidRDefault="00D51814" w:rsidP="00E70DA4">
            <w:pPr>
              <w:spacing w:after="0" w:line="259" w:lineRule="auto"/>
              <w:ind w:left="0" w:firstLine="0"/>
            </w:pPr>
          </w:p>
        </w:tc>
      </w:tr>
      <w:tr w:rsidR="00D51814">
        <w:tc>
          <w:tcPr>
            <w:tcW w:w="3140" w:type="dxa"/>
            <w:shd w:val="clear" w:color="auto" w:fill="auto"/>
          </w:tcPr>
          <w:p w:rsidR="0040196B" w:rsidRDefault="0040196B" w:rsidP="0040196B">
            <w:pPr>
              <w:rPr>
                <w:rFonts w:ascii="Calibri" w:hAnsi="Calibri" w:cs="Calibri"/>
              </w:rPr>
            </w:pPr>
            <w:bookmarkStart w:id="102" w:name="__UnoMark__1268_3357360765"/>
            <w:bookmarkStart w:id="103" w:name="__UnoMark__1269_3357360765"/>
            <w:bookmarkEnd w:id="102"/>
            <w:bookmarkEnd w:id="103"/>
            <w:r>
              <w:rPr>
                <w:rFonts w:ascii="Calibri" w:hAnsi="Calibri" w:cs="Calibri"/>
              </w:rPr>
              <w:t>Szpital Wielospecjalistyczny im. dr. Ludwika Błażka w Inowrocławiu</w:t>
            </w:r>
          </w:p>
          <w:p w:rsidR="00D51814" w:rsidRDefault="00D51814">
            <w:pPr>
              <w:spacing w:after="0" w:line="259" w:lineRule="auto"/>
              <w:ind w:left="0" w:firstLine="0"/>
            </w:pPr>
          </w:p>
        </w:tc>
        <w:tc>
          <w:tcPr>
            <w:tcW w:w="3070" w:type="dxa"/>
            <w:shd w:val="clear" w:color="auto" w:fill="auto"/>
          </w:tcPr>
          <w:p w:rsidR="00D51814" w:rsidRDefault="0040196B" w:rsidP="00E70DA4">
            <w:pPr>
              <w:spacing w:after="0" w:line="259" w:lineRule="auto"/>
              <w:ind w:left="0" w:firstLine="0"/>
            </w:pPr>
            <w:bookmarkStart w:id="104" w:name="__UnoMark__1270_3357360765"/>
            <w:bookmarkStart w:id="105" w:name="__UnoMark__1271_3357360765"/>
            <w:bookmarkEnd w:id="104"/>
            <w:bookmarkEnd w:id="105"/>
            <w:r>
              <w:t>brak</w:t>
            </w:r>
          </w:p>
        </w:tc>
        <w:tc>
          <w:tcPr>
            <w:tcW w:w="3070" w:type="dxa"/>
            <w:shd w:val="clear" w:color="auto" w:fill="auto"/>
          </w:tcPr>
          <w:p w:rsidR="00D51814" w:rsidRDefault="0040196B" w:rsidP="00E70DA4">
            <w:pPr>
              <w:spacing w:after="0" w:line="259" w:lineRule="auto"/>
              <w:ind w:left="0" w:firstLine="0"/>
            </w:pPr>
            <w:bookmarkStart w:id="106" w:name="__UnoMark__1272_3357360765"/>
            <w:bookmarkStart w:id="107" w:name="__UnoMark__1273_3357360765"/>
            <w:bookmarkEnd w:id="106"/>
            <w:bookmarkEnd w:id="107"/>
            <w:r>
              <w:t>brak</w:t>
            </w:r>
          </w:p>
        </w:tc>
      </w:tr>
      <w:tr w:rsidR="00D51814">
        <w:tc>
          <w:tcPr>
            <w:tcW w:w="3140" w:type="dxa"/>
            <w:shd w:val="clear" w:color="auto" w:fill="auto"/>
          </w:tcPr>
          <w:p w:rsidR="0040196B" w:rsidRDefault="0040196B" w:rsidP="0040196B">
            <w:pPr>
              <w:rPr>
                <w:rFonts w:ascii="Calibri" w:hAnsi="Calibri" w:cs="Calibri"/>
              </w:rPr>
            </w:pPr>
            <w:bookmarkStart w:id="108" w:name="__UnoMark__1274_3357360765"/>
            <w:bookmarkStart w:id="109" w:name="__UnoMark__1275_3357360765"/>
            <w:bookmarkEnd w:id="108"/>
            <w:bookmarkEnd w:id="109"/>
            <w:r>
              <w:rPr>
                <w:rFonts w:ascii="Calibri" w:hAnsi="Calibri" w:cs="Calibri"/>
              </w:rPr>
              <w:t xml:space="preserve">Wojewódzki Szpital Zespolony im. dr. Romana </w:t>
            </w:r>
            <w:proofErr w:type="spellStart"/>
            <w:r>
              <w:rPr>
                <w:rFonts w:ascii="Calibri" w:hAnsi="Calibri" w:cs="Calibri"/>
              </w:rPr>
              <w:t>Ostrzyckiego</w:t>
            </w:r>
            <w:proofErr w:type="spellEnd"/>
            <w:r>
              <w:rPr>
                <w:rFonts w:ascii="Calibri" w:hAnsi="Calibri" w:cs="Calibri"/>
              </w:rPr>
              <w:t xml:space="preserve"> w Koninie</w:t>
            </w:r>
          </w:p>
          <w:p w:rsidR="00D51814" w:rsidRDefault="00D51814">
            <w:pPr>
              <w:spacing w:after="0" w:line="259" w:lineRule="auto"/>
              <w:ind w:left="0" w:firstLine="0"/>
            </w:pPr>
          </w:p>
        </w:tc>
        <w:tc>
          <w:tcPr>
            <w:tcW w:w="3070" w:type="dxa"/>
            <w:shd w:val="clear" w:color="auto" w:fill="auto"/>
          </w:tcPr>
          <w:p w:rsidR="0040196B" w:rsidRDefault="0040196B" w:rsidP="0040196B">
            <w:pPr>
              <w:rPr>
                <w:rFonts w:ascii="Calibri" w:hAnsi="Calibri" w:cs="Calibri"/>
              </w:rPr>
            </w:pPr>
            <w:bookmarkStart w:id="110" w:name="__UnoMark__1276_3357360765"/>
            <w:bookmarkStart w:id="111" w:name="__UnoMark__1277_3357360765"/>
            <w:bookmarkEnd w:id="110"/>
            <w:bookmarkEnd w:id="111"/>
            <w:r>
              <w:rPr>
                <w:rFonts w:ascii="Calibri" w:hAnsi="Calibri" w:cs="Calibri"/>
              </w:rPr>
              <w:lastRenderedPageBreak/>
              <w:t xml:space="preserve">Mocne strony to zdecydowanie podejście do praktykanta, atmosfera oraz chęć pomocy i </w:t>
            </w:r>
            <w:r>
              <w:rPr>
                <w:rFonts w:ascii="Calibri" w:hAnsi="Calibri" w:cs="Calibri"/>
              </w:rPr>
              <w:lastRenderedPageBreak/>
              <w:t xml:space="preserve">wytłumaczenia niektórych aspektów przydatnych w dalszej realizacji drogi zawodowej. </w:t>
            </w:r>
          </w:p>
          <w:p w:rsidR="00D51814" w:rsidRDefault="00D51814" w:rsidP="00E70DA4">
            <w:pPr>
              <w:spacing w:after="0" w:line="259" w:lineRule="auto"/>
              <w:ind w:left="0" w:firstLine="0"/>
            </w:pPr>
          </w:p>
        </w:tc>
        <w:tc>
          <w:tcPr>
            <w:tcW w:w="3070" w:type="dxa"/>
            <w:shd w:val="clear" w:color="auto" w:fill="auto"/>
          </w:tcPr>
          <w:p w:rsidR="00D51814" w:rsidRDefault="0040196B" w:rsidP="00E70DA4">
            <w:pPr>
              <w:spacing w:after="0" w:line="259" w:lineRule="auto"/>
              <w:ind w:left="0" w:firstLine="0"/>
            </w:pPr>
            <w:bookmarkStart w:id="112" w:name="__UnoMark__1278_3357360765"/>
            <w:bookmarkStart w:id="113" w:name="__UnoMark__1279_3357360765"/>
            <w:bookmarkEnd w:id="112"/>
            <w:bookmarkEnd w:id="113"/>
            <w:r>
              <w:lastRenderedPageBreak/>
              <w:t>brak</w:t>
            </w:r>
          </w:p>
        </w:tc>
      </w:tr>
      <w:tr w:rsidR="00D51814">
        <w:tc>
          <w:tcPr>
            <w:tcW w:w="3140" w:type="dxa"/>
            <w:shd w:val="clear" w:color="auto" w:fill="auto"/>
          </w:tcPr>
          <w:p w:rsidR="0040196B" w:rsidRDefault="0040196B" w:rsidP="0040196B">
            <w:pPr>
              <w:rPr>
                <w:rFonts w:ascii="Calibri" w:hAnsi="Calibri" w:cs="Calibri"/>
              </w:rPr>
            </w:pPr>
            <w:bookmarkStart w:id="114" w:name="__UnoMark__1280_3357360765"/>
            <w:bookmarkStart w:id="115" w:name="__UnoMark__1281_3357360765"/>
            <w:bookmarkEnd w:id="114"/>
            <w:bookmarkEnd w:id="115"/>
            <w:r>
              <w:rPr>
                <w:rFonts w:ascii="Calibri" w:hAnsi="Calibri" w:cs="Calibri"/>
              </w:rPr>
              <w:lastRenderedPageBreak/>
              <w:t xml:space="preserve">Wojewódzki Szpital Zespolony </w:t>
            </w:r>
            <w:proofErr w:type="spellStart"/>
            <w:r>
              <w:rPr>
                <w:rFonts w:ascii="Calibri" w:hAnsi="Calibri" w:cs="Calibri"/>
              </w:rPr>
              <w:t>im.Ludwika</w:t>
            </w:r>
            <w:proofErr w:type="spellEnd"/>
            <w:r>
              <w:rPr>
                <w:rFonts w:ascii="Calibri" w:hAnsi="Calibri" w:cs="Calibri"/>
              </w:rPr>
              <w:t xml:space="preserve"> Rydygiera w Toruniu </w:t>
            </w:r>
          </w:p>
          <w:p w:rsidR="00D51814" w:rsidRDefault="00D51814">
            <w:pPr>
              <w:spacing w:after="0" w:line="259" w:lineRule="auto"/>
              <w:ind w:left="0" w:firstLine="0"/>
            </w:pPr>
          </w:p>
        </w:tc>
        <w:tc>
          <w:tcPr>
            <w:tcW w:w="3070" w:type="dxa"/>
            <w:shd w:val="clear" w:color="auto" w:fill="auto"/>
          </w:tcPr>
          <w:p w:rsidR="0040196B" w:rsidRDefault="0040196B" w:rsidP="0040196B">
            <w:pPr>
              <w:rPr>
                <w:rFonts w:ascii="Calibri" w:hAnsi="Calibri" w:cs="Calibri"/>
              </w:rPr>
            </w:pPr>
            <w:bookmarkStart w:id="116" w:name="__UnoMark__1282_3357360765"/>
            <w:bookmarkStart w:id="117" w:name="__UnoMark__1283_3357360765"/>
            <w:bookmarkEnd w:id="116"/>
            <w:bookmarkEnd w:id="117"/>
            <w:r>
              <w:rPr>
                <w:rFonts w:ascii="Calibri" w:hAnsi="Calibri" w:cs="Calibri"/>
              </w:rPr>
              <w:t xml:space="preserve">Przyjazna atmosfera, możliwość wizualizacji wykonywanego zawodu, nabycie doświadczenia praktycznego </w:t>
            </w:r>
          </w:p>
          <w:p w:rsidR="0040196B" w:rsidRDefault="0040196B" w:rsidP="0040196B">
            <w:pPr>
              <w:rPr>
                <w:rFonts w:ascii="Calibri" w:hAnsi="Calibri" w:cs="Calibri"/>
              </w:rPr>
            </w:pPr>
            <w:r>
              <w:rPr>
                <w:rFonts w:ascii="Calibri" w:hAnsi="Calibri" w:cs="Calibri"/>
              </w:rPr>
              <w:t>Bardzo dużo zostało mi pokazane na praktyce zawodowej, przez co teraz łatwiej zrobić mi dużo rzeczy oraz przez praktykę nauczyłam się nowych rzeczy i łatwiej zrozumieć mi niektóre rzec</w:t>
            </w:r>
          </w:p>
          <w:p w:rsidR="00D51814" w:rsidRDefault="00D51814" w:rsidP="00E70DA4">
            <w:pPr>
              <w:spacing w:after="0" w:line="259" w:lineRule="auto"/>
              <w:ind w:left="0" w:firstLine="0"/>
            </w:pPr>
          </w:p>
        </w:tc>
        <w:tc>
          <w:tcPr>
            <w:tcW w:w="3070" w:type="dxa"/>
            <w:shd w:val="clear" w:color="auto" w:fill="auto"/>
          </w:tcPr>
          <w:p w:rsidR="0040196B" w:rsidRDefault="00934D2E" w:rsidP="0040196B">
            <w:pPr>
              <w:rPr>
                <w:rFonts w:ascii="Calibri" w:hAnsi="Calibri" w:cs="Calibri"/>
              </w:rPr>
            </w:pPr>
            <w:bookmarkStart w:id="118" w:name="__UnoMark__1284_3357360765"/>
            <w:bookmarkStart w:id="119" w:name="__UnoMark__1285_3357360765"/>
            <w:bookmarkEnd w:id="118"/>
            <w:bookmarkEnd w:id="119"/>
            <w:r>
              <w:rPr>
                <w:rFonts w:ascii="Calibri" w:hAnsi="Calibri" w:cs="Calibri"/>
              </w:rPr>
              <w:t>brak</w:t>
            </w:r>
          </w:p>
          <w:p w:rsidR="00D51814" w:rsidRDefault="00D51814" w:rsidP="00E70DA4">
            <w:pPr>
              <w:spacing w:after="0" w:line="259" w:lineRule="auto"/>
              <w:ind w:left="0" w:firstLine="0"/>
            </w:pPr>
          </w:p>
        </w:tc>
      </w:tr>
      <w:tr w:rsidR="0040196B">
        <w:tc>
          <w:tcPr>
            <w:tcW w:w="3140" w:type="dxa"/>
            <w:shd w:val="clear" w:color="auto" w:fill="auto"/>
          </w:tcPr>
          <w:p w:rsidR="0040196B" w:rsidRDefault="0040196B" w:rsidP="0040196B">
            <w:pPr>
              <w:rPr>
                <w:rFonts w:ascii="Calibri" w:hAnsi="Calibri" w:cs="Calibri"/>
              </w:rPr>
            </w:pPr>
            <w:r>
              <w:rPr>
                <w:rFonts w:ascii="Calibri" w:hAnsi="Calibri" w:cs="Calibri"/>
              </w:rPr>
              <w:t xml:space="preserve">Wojewódzku Szpital Zespolony w Płocku </w:t>
            </w:r>
          </w:p>
          <w:p w:rsidR="0040196B" w:rsidRDefault="0040196B" w:rsidP="0040196B">
            <w:pPr>
              <w:rPr>
                <w:rFonts w:ascii="Calibri" w:hAnsi="Calibri" w:cs="Calibri"/>
              </w:rPr>
            </w:pPr>
          </w:p>
        </w:tc>
        <w:tc>
          <w:tcPr>
            <w:tcW w:w="3070" w:type="dxa"/>
            <w:shd w:val="clear" w:color="auto" w:fill="auto"/>
          </w:tcPr>
          <w:p w:rsidR="0040196B" w:rsidRDefault="0040196B" w:rsidP="00E70DA4">
            <w:pPr>
              <w:spacing w:after="0" w:line="259" w:lineRule="auto"/>
              <w:ind w:left="0" w:firstLine="0"/>
            </w:pPr>
            <w:r>
              <w:t xml:space="preserve">brak </w:t>
            </w:r>
          </w:p>
        </w:tc>
        <w:tc>
          <w:tcPr>
            <w:tcW w:w="3070" w:type="dxa"/>
            <w:shd w:val="clear" w:color="auto" w:fill="auto"/>
          </w:tcPr>
          <w:p w:rsidR="0040196B" w:rsidRDefault="0040196B" w:rsidP="00E70DA4">
            <w:pPr>
              <w:spacing w:after="0" w:line="259" w:lineRule="auto"/>
              <w:ind w:left="0" w:firstLine="0"/>
            </w:pPr>
            <w:r>
              <w:t>brak</w:t>
            </w:r>
          </w:p>
        </w:tc>
      </w:tr>
    </w:tbl>
    <w:p w:rsidR="00D51814" w:rsidRDefault="00D51814">
      <w:pPr>
        <w:spacing w:after="0" w:line="259" w:lineRule="auto"/>
        <w:ind w:left="0" w:firstLine="0"/>
        <w:rPr>
          <w:rFonts w:ascii="Calibri" w:hAnsi="Calibri" w:cstheme="minorHAnsi"/>
          <w:sz w:val="22"/>
        </w:rPr>
      </w:pPr>
      <w:bookmarkStart w:id="120" w:name="__UnoMark__1286_3357360765"/>
      <w:bookmarkStart w:id="121" w:name="__UnoMark__1287_3357360765"/>
      <w:bookmarkEnd w:id="120"/>
      <w:bookmarkEnd w:id="121"/>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sectPr w:rsidR="009A49F8">
          <w:pgSz w:w="11906" w:h="16838"/>
          <w:pgMar w:top="720" w:right="720" w:bottom="720" w:left="720" w:header="0" w:footer="0" w:gutter="0"/>
          <w:cols w:space="708"/>
          <w:formProt w:val="0"/>
          <w:docGrid w:linePitch="360"/>
        </w:sectPr>
      </w:pPr>
    </w:p>
    <w:p w:rsidR="00D51814" w:rsidRDefault="00D51814">
      <w:pPr>
        <w:spacing w:after="0" w:line="259" w:lineRule="auto"/>
        <w:ind w:left="0" w:firstLine="0"/>
        <w:jc w:val="center"/>
        <w:rPr>
          <w:rFonts w:ascii="Calibri" w:hAnsi="Calibri" w:cs="Times New Roman"/>
          <w:b/>
          <w:sz w:val="110"/>
          <w:szCs w:val="110"/>
        </w:rPr>
      </w:pPr>
    </w:p>
    <w:p w:rsidR="00D51814" w:rsidRDefault="00D51814">
      <w:pPr>
        <w:spacing w:after="0" w:line="259" w:lineRule="auto"/>
        <w:ind w:left="0" w:firstLine="0"/>
        <w:jc w:val="center"/>
        <w:rPr>
          <w:rFonts w:ascii="Calibri" w:hAnsi="Calibri" w:cs="Times New Roman"/>
          <w:b/>
          <w:sz w:val="110"/>
          <w:szCs w:val="110"/>
        </w:rPr>
      </w:pPr>
    </w:p>
    <w:p w:rsidR="00D51814" w:rsidRDefault="00D51814">
      <w:pPr>
        <w:spacing w:after="0" w:line="259" w:lineRule="auto"/>
        <w:ind w:left="0" w:firstLine="0"/>
        <w:jc w:val="center"/>
        <w:rPr>
          <w:rFonts w:ascii="Calibri" w:hAnsi="Calibri" w:cs="Times New Roman"/>
          <w:b/>
          <w:sz w:val="110"/>
          <w:szCs w:val="110"/>
        </w:rPr>
      </w:pPr>
    </w:p>
    <w:p w:rsidR="00D51814" w:rsidRDefault="00EF717D">
      <w:pPr>
        <w:spacing w:after="0" w:line="259" w:lineRule="auto"/>
        <w:ind w:left="0" w:firstLine="0"/>
        <w:jc w:val="center"/>
        <w:rPr>
          <w:rFonts w:ascii="Calibri" w:hAnsi="Calibri" w:cs="Times New Roman"/>
          <w:b/>
          <w:sz w:val="110"/>
          <w:szCs w:val="110"/>
        </w:rPr>
      </w:pPr>
      <w:r>
        <w:rPr>
          <w:rFonts w:ascii="Calibri" w:hAnsi="Calibri" w:cs="Times New Roman"/>
          <w:b/>
          <w:sz w:val="110"/>
          <w:szCs w:val="110"/>
        </w:rPr>
        <w:t xml:space="preserve">ANKIETY STUDENTÓW PO </w:t>
      </w:r>
      <w:r w:rsidR="0040196B">
        <w:rPr>
          <w:rFonts w:ascii="Calibri" w:hAnsi="Calibri" w:cs="Times New Roman"/>
          <w:b/>
          <w:sz w:val="110"/>
          <w:szCs w:val="110"/>
        </w:rPr>
        <w:t>II</w:t>
      </w:r>
      <w:r>
        <w:rPr>
          <w:rFonts w:ascii="Calibri" w:hAnsi="Calibri" w:cs="Times New Roman"/>
          <w:b/>
          <w:sz w:val="110"/>
          <w:szCs w:val="110"/>
        </w:rPr>
        <w:t xml:space="preserve"> ROKU W LICZBIE </w:t>
      </w:r>
      <w:r w:rsidR="0040196B">
        <w:rPr>
          <w:rFonts w:ascii="Calibri" w:hAnsi="Calibri" w:cs="Times New Roman"/>
          <w:b/>
          <w:sz w:val="110"/>
          <w:szCs w:val="110"/>
        </w:rPr>
        <w:t>26</w:t>
      </w:r>
      <w:r>
        <w:rPr>
          <w:rFonts w:ascii="Calibri" w:hAnsi="Calibri" w:cs="Times New Roman"/>
          <w:b/>
          <w:sz w:val="110"/>
          <w:szCs w:val="110"/>
        </w:rPr>
        <w:t xml:space="preserve"> SZTUK</w:t>
      </w:r>
      <w:r w:rsidR="009A49F8">
        <w:rPr>
          <w:rFonts w:ascii="Calibri" w:hAnsi="Calibri" w:cs="Times New Roman"/>
          <w:b/>
          <w:sz w:val="110"/>
          <w:szCs w:val="110"/>
        </w:rPr>
        <w:t xml:space="preserve"> </w:t>
      </w:r>
    </w:p>
    <w:p w:rsidR="00D51814" w:rsidRDefault="00D51814">
      <w:pPr>
        <w:spacing w:after="0" w:line="259" w:lineRule="auto"/>
        <w:ind w:left="0" w:firstLine="0"/>
        <w:jc w:val="center"/>
        <w:rPr>
          <w:rFonts w:ascii="Calibri" w:hAnsi="Calibri" w:cs="Times New Roman"/>
          <w:b/>
          <w:sz w:val="50"/>
          <w:szCs w:val="50"/>
        </w:rPr>
      </w:pPr>
    </w:p>
    <w:p w:rsidR="00D51814" w:rsidRDefault="00D51814">
      <w:pPr>
        <w:spacing w:after="0" w:line="259" w:lineRule="auto"/>
        <w:ind w:left="0" w:firstLine="0"/>
        <w:jc w:val="center"/>
        <w:rPr>
          <w:rFonts w:ascii="Calibri" w:hAnsi="Calibri" w:cs="Times New Roman"/>
          <w:b/>
          <w:sz w:val="50"/>
          <w:szCs w:val="50"/>
        </w:rPr>
      </w:pPr>
    </w:p>
    <w:p w:rsidR="00D51814" w:rsidRDefault="00EF717D">
      <w:pPr>
        <w:spacing w:after="0" w:line="259" w:lineRule="auto"/>
        <w:ind w:left="0" w:firstLine="0"/>
        <w:jc w:val="center"/>
        <w:rPr>
          <w:rFonts w:ascii="Calibri" w:hAnsi="Calibri" w:cs="Times New Roman"/>
          <w:b/>
          <w:sz w:val="50"/>
          <w:szCs w:val="50"/>
        </w:rPr>
      </w:pPr>
      <w:r>
        <w:rPr>
          <w:rFonts w:ascii="Calibri" w:hAnsi="Calibri" w:cs="Times New Roman"/>
          <w:b/>
          <w:sz w:val="50"/>
          <w:szCs w:val="50"/>
        </w:rPr>
        <w:t xml:space="preserve">ROK AKADEMICKI </w:t>
      </w:r>
      <w:r w:rsidR="00FC7A73">
        <w:rPr>
          <w:rFonts w:ascii="Calibri" w:hAnsi="Calibri" w:cs="Times New Roman"/>
          <w:b/>
          <w:sz w:val="50"/>
          <w:szCs w:val="50"/>
        </w:rPr>
        <w:t>2019/2020</w:t>
      </w:r>
    </w:p>
    <w:p w:rsidR="00D51814" w:rsidRDefault="00D51814">
      <w:pPr>
        <w:spacing w:after="0" w:line="259" w:lineRule="auto"/>
        <w:ind w:left="0" w:firstLine="0"/>
      </w:pPr>
    </w:p>
    <w:sectPr w:rsidR="00D51814">
      <w:pgSz w:w="16838" w:h="11906" w:orient="landscape"/>
      <w:pgMar w:top="284" w:right="284" w:bottom="284" w:left="28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1293"/>
    <w:multiLevelType w:val="multilevel"/>
    <w:tmpl w:val="7A6036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11673C1"/>
    <w:multiLevelType w:val="multilevel"/>
    <w:tmpl w:val="FD2664F2"/>
    <w:lvl w:ilvl="0">
      <w:start w:val="1"/>
      <w:numFmt w:val="decimal"/>
      <w:lvlText w:val="%1."/>
      <w:lvlJc w:val="left"/>
      <w:pPr>
        <w:ind w:left="360" w:hanging="360"/>
      </w:pPr>
      <w:rPr>
        <w:rFonts w:ascii="Calibri" w:hAnsi="Calibri" w:cs="Times New Roman"/>
        <w:b/>
        <w:strike w:val="0"/>
        <w:dstrike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4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14"/>
    <w:rsid w:val="001416E5"/>
    <w:rsid w:val="0022742B"/>
    <w:rsid w:val="002E5B44"/>
    <w:rsid w:val="00382B3B"/>
    <w:rsid w:val="0040196B"/>
    <w:rsid w:val="004F22F1"/>
    <w:rsid w:val="005A2A56"/>
    <w:rsid w:val="00806BA3"/>
    <w:rsid w:val="00887772"/>
    <w:rsid w:val="00934D2E"/>
    <w:rsid w:val="00946EC9"/>
    <w:rsid w:val="00994F00"/>
    <w:rsid w:val="009A49F8"/>
    <w:rsid w:val="00A060C6"/>
    <w:rsid w:val="00B14AEC"/>
    <w:rsid w:val="00B269D6"/>
    <w:rsid w:val="00BE549B"/>
    <w:rsid w:val="00BE72AC"/>
    <w:rsid w:val="00C4050E"/>
    <w:rsid w:val="00CA6F5F"/>
    <w:rsid w:val="00D51814"/>
    <w:rsid w:val="00D76ED6"/>
    <w:rsid w:val="00DD6527"/>
    <w:rsid w:val="00E46C16"/>
    <w:rsid w:val="00E55D44"/>
    <w:rsid w:val="00E70DA4"/>
    <w:rsid w:val="00EC18DC"/>
    <w:rsid w:val="00ED2882"/>
    <w:rsid w:val="00EF2E98"/>
    <w:rsid w:val="00EF717D"/>
    <w:rsid w:val="00FB3B16"/>
    <w:rsid w:val="00FC7A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D51"/>
    <w:pPr>
      <w:spacing w:after="14" w:line="247" w:lineRule="auto"/>
      <w:ind w:left="10" w:hanging="10"/>
    </w:pPr>
    <w:rPr>
      <w:rFonts w:ascii="Cambria" w:eastAsia="Cambria" w:hAnsi="Cambria" w:cs="Cambria"/>
      <w:color w:val="000000"/>
      <w:szCs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9729D"/>
    <w:rPr>
      <w:rFonts w:ascii="Tahoma" w:eastAsia="Cambria" w:hAnsi="Tahoma" w:cs="Tahoma"/>
      <w:color w:val="000000"/>
      <w:sz w:val="16"/>
      <w:szCs w:val="16"/>
      <w:lang w:val="pl-PL" w:eastAsia="pl-PL"/>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0">
    <w:name w:val="ListLabel 10"/>
    <w:qFormat/>
    <w:rPr>
      <w:rFonts w:ascii="Calibri" w:hAnsi="Calibri" w:cs="Times New Roman"/>
      <w:b/>
      <w:strike w:val="0"/>
      <w:dstrike w:val="0"/>
      <w:sz w:val="24"/>
    </w:rPr>
  </w:style>
  <w:style w:type="character" w:customStyle="1" w:styleId="ListLabel11">
    <w:name w:val="ListLabel 11"/>
    <w:qFormat/>
    <w:rPr>
      <w:rFonts w:cs="Times New Roman"/>
      <w:strike w:val="0"/>
      <w:dstrike w:val="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166D51"/>
    <w:pPr>
      <w:ind w:left="720"/>
      <w:contextualSpacing/>
    </w:pPr>
  </w:style>
  <w:style w:type="paragraph" w:styleId="Tekstdymka">
    <w:name w:val="Balloon Text"/>
    <w:basedOn w:val="Normalny"/>
    <w:link w:val="TekstdymkaZnak"/>
    <w:uiPriority w:val="99"/>
    <w:semiHidden/>
    <w:unhideWhenUsed/>
    <w:qFormat/>
    <w:rsid w:val="0089729D"/>
    <w:pPr>
      <w:spacing w:after="0" w:line="240" w:lineRule="auto"/>
    </w:pPr>
    <w:rPr>
      <w:rFonts w:ascii="Tahoma" w:hAnsi="Tahoma" w:cs="Tahoma"/>
      <w:sz w:val="16"/>
      <w:szCs w:val="16"/>
    </w:rPr>
  </w:style>
  <w:style w:type="paragraph" w:customStyle="1" w:styleId="Zawartoramki">
    <w:name w:val="Zawartość ramki"/>
    <w:basedOn w:val="Normalny"/>
    <w:qFormat/>
  </w:style>
  <w:style w:type="table" w:customStyle="1" w:styleId="TableGrid">
    <w:name w:val="TableGrid"/>
    <w:rsid w:val="00166D51"/>
    <w:rPr>
      <w:sz w:val="22"/>
      <w:szCs w:val="22"/>
      <w:lang w:val="pl-PL" w:eastAsia="pl-PL"/>
    </w:rPr>
    <w:tblPr>
      <w:tblCellMar>
        <w:top w:w="0" w:type="dxa"/>
        <w:left w:w="0" w:type="dxa"/>
        <w:bottom w:w="0" w:type="dxa"/>
        <w:right w:w="0" w:type="dxa"/>
      </w:tblCellMar>
    </w:tblPr>
  </w:style>
  <w:style w:type="table" w:styleId="Tabela-Siatka">
    <w:name w:val="Table Grid"/>
    <w:basedOn w:val="Standardowy"/>
    <w:uiPriority w:val="39"/>
    <w:rsid w:val="00166D51"/>
    <w:rPr>
      <w:sz w:val="22"/>
      <w:szCs w:val="22"/>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D51"/>
    <w:pPr>
      <w:spacing w:after="14" w:line="247" w:lineRule="auto"/>
      <w:ind w:left="10" w:hanging="10"/>
    </w:pPr>
    <w:rPr>
      <w:rFonts w:ascii="Cambria" w:eastAsia="Cambria" w:hAnsi="Cambria" w:cs="Cambria"/>
      <w:color w:val="000000"/>
      <w:szCs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9729D"/>
    <w:rPr>
      <w:rFonts w:ascii="Tahoma" w:eastAsia="Cambria" w:hAnsi="Tahoma" w:cs="Tahoma"/>
      <w:color w:val="000000"/>
      <w:sz w:val="16"/>
      <w:szCs w:val="16"/>
      <w:lang w:val="pl-PL" w:eastAsia="pl-PL"/>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0">
    <w:name w:val="ListLabel 10"/>
    <w:qFormat/>
    <w:rPr>
      <w:rFonts w:ascii="Calibri" w:hAnsi="Calibri" w:cs="Times New Roman"/>
      <w:b/>
      <w:strike w:val="0"/>
      <w:dstrike w:val="0"/>
      <w:sz w:val="24"/>
    </w:rPr>
  </w:style>
  <w:style w:type="character" w:customStyle="1" w:styleId="ListLabel11">
    <w:name w:val="ListLabel 11"/>
    <w:qFormat/>
    <w:rPr>
      <w:rFonts w:cs="Times New Roman"/>
      <w:strike w:val="0"/>
      <w:dstrike w:val="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166D51"/>
    <w:pPr>
      <w:ind w:left="720"/>
      <w:contextualSpacing/>
    </w:pPr>
  </w:style>
  <w:style w:type="paragraph" w:styleId="Tekstdymka">
    <w:name w:val="Balloon Text"/>
    <w:basedOn w:val="Normalny"/>
    <w:link w:val="TekstdymkaZnak"/>
    <w:uiPriority w:val="99"/>
    <w:semiHidden/>
    <w:unhideWhenUsed/>
    <w:qFormat/>
    <w:rsid w:val="0089729D"/>
    <w:pPr>
      <w:spacing w:after="0" w:line="240" w:lineRule="auto"/>
    </w:pPr>
    <w:rPr>
      <w:rFonts w:ascii="Tahoma" w:hAnsi="Tahoma" w:cs="Tahoma"/>
      <w:sz w:val="16"/>
      <w:szCs w:val="16"/>
    </w:rPr>
  </w:style>
  <w:style w:type="paragraph" w:customStyle="1" w:styleId="Zawartoramki">
    <w:name w:val="Zawartość ramki"/>
    <w:basedOn w:val="Normalny"/>
    <w:qFormat/>
  </w:style>
  <w:style w:type="table" w:customStyle="1" w:styleId="TableGrid">
    <w:name w:val="TableGrid"/>
    <w:rsid w:val="00166D51"/>
    <w:rPr>
      <w:sz w:val="22"/>
      <w:szCs w:val="22"/>
      <w:lang w:val="pl-PL" w:eastAsia="pl-PL"/>
    </w:rPr>
    <w:tblPr>
      <w:tblCellMar>
        <w:top w:w="0" w:type="dxa"/>
        <w:left w:w="0" w:type="dxa"/>
        <w:bottom w:w="0" w:type="dxa"/>
        <w:right w:w="0" w:type="dxa"/>
      </w:tblCellMar>
    </w:tblPr>
  </w:style>
  <w:style w:type="table" w:styleId="Tabela-Siatka">
    <w:name w:val="Table Grid"/>
    <w:basedOn w:val="Standardowy"/>
    <w:uiPriority w:val="39"/>
    <w:rsid w:val="00166D51"/>
    <w:rPr>
      <w:sz w:val="22"/>
      <w:szCs w:val="22"/>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39">
      <w:bodyDiv w:val="1"/>
      <w:marLeft w:val="0"/>
      <w:marRight w:val="0"/>
      <w:marTop w:val="0"/>
      <w:marBottom w:val="0"/>
      <w:divBdr>
        <w:top w:val="none" w:sz="0" w:space="0" w:color="auto"/>
        <w:left w:val="none" w:sz="0" w:space="0" w:color="auto"/>
        <w:bottom w:val="none" w:sz="0" w:space="0" w:color="auto"/>
        <w:right w:val="none" w:sz="0" w:space="0" w:color="auto"/>
      </w:divBdr>
    </w:div>
    <w:div w:id="3098063">
      <w:bodyDiv w:val="1"/>
      <w:marLeft w:val="0"/>
      <w:marRight w:val="0"/>
      <w:marTop w:val="0"/>
      <w:marBottom w:val="0"/>
      <w:divBdr>
        <w:top w:val="none" w:sz="0" w:space="0" w:color="auto"/>
        <w:left w:val="none" w:sz="0" w:space="0" w:color="auto"/>
        <w:bottom w:val="none" w:sz="0" w:space="0" w:color="auto"/>
        <w:right w:val="none" w:sz="0" w:space="0" w:color="auto"/>
      </w:divBdr>
    </w:div>
    <w:div w:id="6256717">
      <w:bodyDiv w:val="1"/>
      <w:marLeft w:val="0"/>
      <w:marRight w:val="0"/>
      <w:marTop w:val="0"/>
      <w:marBottom w:val="0"/>
      <w:divBdr>
        <w:top w:val="none" w:sz="0" w:space="0" w:color="auto"/>
        <w:left w:val="none" w:sz="0" w:space="0" w:color="auto"/>
        <w:bottom w:val="none" w:sz="0" w:space="0" w:color="auto"/>
        <w:right w:val="none" w:sz="0" w:space="0" w:color="auto"/>
      </w:divBdr>
    </w:div>
    <w:div w:id="49770388">
      <w:bodyDiv w:val="1"/>
      <w:marLeft w:val="0"/>
      <w:marRight w:val="0"/>
      <w:marTop w:val="0"/>
      <w:marBottom w:val="0"/>
      <w:divBdr>
        <w:top w:val="none" w:sz="0" w:space="0" w:color="auto"/>
        <w:left w:val="none" w:sz="0" w:space="0" w:color="auto"/>
        <w:bottom w:val="none" w:sz="0" w:space="0" w:color="auto"/>
        <w:right w:val="none" w:sz="0" w:space="0" w:color="auto"/>
      </w:divBdr>
    </w:div>
    <w:div w:id="59141390">
      <w:bodyDiv w:val="1"/>
      <w:marLeft w:val="0"/>
      <w:marRight w:val="0"/>
      <w:marTop w:val="0"/>
      <w:marBottom w:val="0"/>
      <w:divBdr>
        <w:top w:val="none" w:sz="0" w:space="0" w:color="auto"/>
        <w:left w:val="none" w:sz="0" w:space="0" w:color="auto"/>
        <w:bottom w:val="none" w:sz="0" w:space="0" w:color="auto"/>
        <w:right w:val="none" w:sz="0" w:space="0" w:color="auto"/>
      </w:divBdr>
    </w:div>
    <w:div w:id="62142562">
      <w:bodyDiv w:val="1"/>
      <w:marLeft w:val="0"/>
      <w:marRight w:val="0"/>
      <w:marTop w:val="0"/>
      <w:marBottom w:val="0"/>
      <w:divBdr>
        <w:top w:val="none" w:sz="0" w:space="0" w:color="auto"/>
        <w:left w:val="none" w:sz="0" w:space="0" w:color="auto"/>
        <w:bottom w:val="none" w:sz="0" w:space="0" w:color="auto"/>
        <w:right w:val="none" w:sz="0" w:space="0" w:color="auto"/>
      </w:divBdr>
    </w:div>
    <w:div w:id="73357274">
      <w:bodyDiv w:val="1"/>
      <w:marLeft w:val="0"/>
      <w:marRight w:val="0"/>
      <w:marTop w:val="0"/>
      <w:marBottom w:val="0"/>
      <w:divBdr>
        <w:top w:val="none" w:sz="0" w:space="0" w:color="auto"/>
        <w:left w:val="none" w:sz="0" w:space="0" w:color="auto"/>
        <w:bottom w:val="none" w:sz="0" w:space="0" w:color="auto"/>
        <w:right w:val="none" w:sz="0" w:space="0" w:color="auto"/>
      </w:divBdr>
    </w:div>
    <w:div w:id="75714756">
      <w:bodyDiv w:val="1"/>
      <w:marLeft w:val="0"/>
      <w:marRight w:val="0"/>
      <w:marTop w:val="0"/>
      <w:marBottom w:val="0"/>
      <w:divBdr>
        <w:top w:val="none" w:sz="0" w:space="0" w:color="auto"/>
        <w:left w:val="none" w:sz="0" w:space="0" w:color="auto"/>
        <w:bottom w:val="none" w:sz="0" w:space="0" w:color="auto"/>
        <w:right w:val="none" w:sz="0" w:space="0" w:color="auto"/>
      </w:divBdr>
    </w:div>
    <w:div w:id="76102228">
      <w:bodyDiv w:val="1"/>
      <w:marLeft w:val="0"/>
      <w:marRight w:val="0"/>
      <w:marTop w:val="0"/>
      <w:marBottom w:val="0"/>
      <w:divBdr>
        <w:top w:val="none" w:sz="0" w:space="0" w:color="auto"/>
        <w:left w:val="none" w:sz="0" w:space="0" w:color="auto"/>
        <w:bottom w:val="none" w:sz="0" w:space="0" w:color="auto"/>
        <w:right w:val="none" w:sz="0" w:space="0" w:color="auto"/>
      </w:divBdr>
    </w:div>
    <w:div w:id="107242247">
      <w:bodyDiv w:val="1"/>
      <w:marLeft w:val="0"/>
      <w:marRight w:val="0"/>
      <w:marTop w:val="0"/>
      <w:marBottom w:val="0"/>
      <w:divBdr>
        <w:top w:val="none" w:sz="0" w:space="0" w:color="auto"/>
        <w:left w:val="none" w:sz="0" w:space="0" w:color="auto"/>
        <w:bottom w:val="none" w:sz="0" w:space="0" w:color="auto"/>
        <w:right w:val="none" w:sz="0" w:space="0" w:color="auto"/>
      </w:divBdr>
    </w:div>
    <w:div w:id="114493678">
      <w:bodyDiv w:val="1"/>
      <w:marLeft w:val="0"/>
      <w:marRight w:val="0"/>
      <w:marTop w:val="0"/>
      <w:marBottom w:val="0"/>
      <w:divBdr>
        <w:top w:val="none" w:sz="0" w:space="0" w:color="auto"/>
        <w:left w:val="none" w:sz="0" w:space="0" w:color="auto"/>
        <w:bottom w:val="none" w:sz="0" w:space="0" w:color="auto"/>
        <w:right w:val="none" w:sz="0" w:space="0" w:color="auto"/>
      </w:divBdr>
    </w:div>
    <w:div w:id="117800259">
      <w:bodyDiv w:val="1"/>
      <w:marLeft w:val="0"/>
      <w:marRight w:val="0"/>
      <w:marTop w:val="0"/>
      <w:marBottom w:val="0"/>
      <w:divBdr>
        <w:top w:val="none" w:sz="0" w:space="0" w:color="auto"/>
        <w:left w:val="none" w:sz="0" w:space="0" w:color="auto"/>
        <w:bottom w:val="none" w:sz="0" w:space="0" w:color="auto"/>
        <w:right w:val="none" w:sz="0" w:space="0" w:color="auto"/>
      </w:divBdr>
    </w:div>
    <w:div w:id="118259147">
      <w:bodyDiv w:val="1"/>
      <w:marLeft w:val="0"/>
      <w:marRight w:val="0"/>
      <w:marTop w:val="0"/>
      <w:marBottom w:val="0"/>
      <w:divBdr>
        <w:top w:val="none" w:sz="0" w:space="0" w:color="auto"/>
        <w:left w:val="none" w:sz="0" w:space="0" w:color="auto"/>
        <w:bottom w:val="none" w:sz="0" w:space="0" w:color="auto"/>
        <w:right w:val="none" w:sz="0" w:space="0" w:color="auto"/>
      </w:divBdr>
    </w:div>
    <w:div w:id="137305118">
      <w:bodyDiv w:val="1"/>
      <w:marLeft w:val="0"/>
      <w:marRight w:val="0"/>
      <w:marTop w:val="0"/>
      <w:marBottom w:val="0"/>
      <w:divBdr>
        <w:top w:val="none" w:sz="0" w:space="0" w:color="auto"/>
        <w:left w:val="none" w:sz="0" w:space="0" w:color="auto"/>
        <w:bottom w:val="none" w:sz="0" w:space="0" w:color="auto"/>
        <w:right w:val="none" w:sz="0" w:space="0" w:color="auto"/>
      </w:divBdr>
    </w:div>
    <w:div w:id="157621499">
      <w:bodyDiv w:val="1"/>
      <w:marLeft w:val="0"/>
      <w:marRight w:val="0"/>
      <w:marTop w:val="0"/>
      <w:marBottom w:val="0"/>
      <w:divBdr>
        <w:top w:val="none" w:sz="0" w:space="0" w:color="auto"/>
        <w:left w:val="none" w:sz="0" w:space="0" w:color="auto"/>
        <w:bottom w:val="none" w:sz="0" w:space="0" w:color="auto"/>
        <w:right w:val="none" w:sz="0" w:space="0" w:color="auto"/>
      </w:divBdr>
    </w:div>
    <w:div w:id="174998735">
      <w:bodyDiv w:val="1"/>
      <w:marLeft w:val="0"/>
      <w:marRight w:val="0"/>
      <w:marTop w:val="0"/>
      <w:marBottom w:val="0"/>
      <w:divBdr>
        <w:top w:val="none" w:sz="0" w:space="0" w:color="auto"/>
        <w:left w:val="none" w:sz="0" w:space="0" w:color="auto"/>
        <w:bottom w:val="none" w:sz="0" w:space="0" w:color="auto"/>
        <w:right w:val="none" w:sz="0" w:space="0" w:color="auto"/>
      </w:divBdr>
    </w:div>
    <w:div w:id="208735888">
      <w:bodyDiv w:val="1"/>
      <w:marLeft w:val="0"/>
      <w:marRight w:val="0"/>
      <w:marTop w:val="0"/>
      <w:marBottom w:val="0"/>
      <w:divBdr>
        <w:top w:val="none" w:sz="0" w:space="0" w:color="auto"/>
        <w:left w:val="none" w:sz="0" w:space="0" w:color="auto"/>
        <w:bottom w:val="none" w:sz="0" w:space="0" w:color="auto"/>
        <w:right w:val="none" w:sz="0" w:space="0" w:color="auto"/>
      </w:divBdr>
    </w:div>
    <w:div w:id="261763443">
      <w:bodyDiv w:val="1"/>
      <w:marLeft w:val="0"/>
      <w:marRight w:val="0"/>
      <w:marTop w:val="0"/>
      <w:marBottom w:val="0"/>
      <w:divBdr>
        <w:top w:val="none" w:sz="0" w:space="0" w:color="auto"/>
        <w:left w:val="none" w:sz="0" w:space="0" w:color="auto"/>
        <w:bottom w:val="none" w:sz="0" w:space="0" w:color="auto"/>
        <w:right w:val="none" w:sz="0" w:space="0" w:color="auto"/>
      </w:divBdr>
    </w:div>
    <w:div w:id="283461817">
      <w:bodyDiv w:val="1"/>
      <w:marLeft w:val="0"/>
      <w:marRight w:val="0"/>
      <w:marTop w:val="0"/>
      <w:marBottom w:val="0"/>
      <w:divBdr>
        <w:top w:val="none" w:sz="0" w:space="0" w:color="auto"/>
        <w:left w:val="none" w:sz="0" w:space="0" w:color="auto"/>
        <w:bottom w:val="none" w:sz="0" w:space="0" w:color="auto"/>
        <w:right w:val="none" w:sz="0" w:space="0" w:color="auto"/>
      </w:divBdr>
    </w:div>
    <w:div w:id="298078767">
      <w:bodyDiv w:val="1"/>
      <w:marLeft w:val="0"/>
      <w:marRight w:val="0"/>
      <w:marTop w:val="0"/>
      <w:marBottom w:val="0"/>
      <w:divBdr>
        <w:top w:val="none" w:sz="0" w:space="0" w:color="auto"/>
        <w:left w:val="none" w:sz="0" w:space="0" w:color="auto"/>
        <w:bottom w:val="none" w:sz="0" w:space="0" w:color="auto"/>
        <w:right w:val="none" w:sz="0" w:space="0" w:color="auto"/>
      </w:divBdr>
    </w:div>
    <w:div w:id="306981222">
      <w:bodyDiv w:val="1"/>
      <w:marLeft w:val="0"/>
      <w:marRight w:val="0"/>
      <w:marTop w:val="0"/>
      <w:marBottom w:val="0"/>
      <w:divBdr>
        <w:top w:val="none" w:sz="0" w:space="0" w:color="auto"/>
        <w:left w:val="none" w:sz="0" w:space="0" w:color="auto"/>
        <w:bottom w:val="none" w:sz="0" w:space="0" w:color="auto"/>
        <w:right w:val="none" w:sz="0" w:space="0" w:color="auto"/>
      </w:divBdr>
    </w:div>
    <w:div w:id="309945450">
      <w:bodyDiv w:val="1"/>
      <w:marLeft w:val="0"/>
      <w:marRight w:val="0"/>
      <w:marTop w:val="0"/>
      <w:marBottom w:val="0"/>
      <w:divBdr>
        <w:top w:val="none" w:sz="0" w:space="0" w:color="auto"/>
        <w:left w:val="none" w:sz="0" w:space="0" w:color="auto"/>
        <w:bottom w:val="none" w:sz="0" w:space="0" w:color="auto"/>
        <w:right w:val="none" w:sz="0" w:space="0" w:color="auto"/>
      </w:divBdr>
    </w:div>
    <w:div w:id="324746289">
      <w:bodyDiv w:val="1"/>
      <w:marLeft w:val="0"/>
      <w:marRight w:val="0"/>
      <w:marTop w:val="0"/>
      <w:marBottom w:val="0"/>
      <w:divBdr>
        <w:top w:val="none" w:sz="0" w:space="0" w:color="auto"/>
        <w:left w:val="none" w:sz="0" w:space="0" w:color="auto"/>
        <w:bottom w:val="none" w:sz="0" w:space="0" w:color="auto"/>
        <w:right w:val="none" w:sz="0" w:space="0" w:color="auto"/>
      </w:divBdr>
    </w:div>
    <w:div w:id="338239359">
      <w:bodyDiv w:val="1"/>
      <w:marLeft w:val="0"/>
      <w:marRight w:val="0"/>
      <w:marTop w:val="0"/>
      <w:marBottom w:val="0"/>
      <w:divBdr>
        <w:top w:val="none" w:sz="0" w:space="0" w:color="auto"/>
        <w:left w:val="none" w:sz="0" w:space="0" w:color="auto"/>
        <w:bottom w:val="none" w:sz="0" w:space="0" w:color="auto"/>
        <w:right w:val="none" w:sz="0" w:space="0" w:color="auto"/>
      </w:divBdr>
    </w:div>
    <w:div w:id="341590859">
      <w:bodyDiv w:val="1"/>
      <w:marLeft w:val="0"/>
      <w:marRight w:val="0"/>
      <w:marTop w:val="0"/>
      <w:marBottom w:val="0"/>
      <w:divBdr>
        <w:top w:val="none" w:sz="0" w:space="0" w:color="auto"/>
        <w:left w:val="none" w:sz="0" w:space="0" w:color="auto"/>
        <w:bottom w:val="none" w:sz="0" w:space="0" w:color="auto"/>
        <w:right w:val="none" w:sz="0" w:space="0" w:color="auto"/>
      </w:divBdr>
    </w:div>
    <w:div w:id="350374085">
      <w:bodyDiv w:val="1"/>
      <w:marLeft w:val="0"/>
      <w:marRight w:val="0"/>
      <w:marTop w:val="0"/>
      <w:marBottom w:val="0"/>
      <w:divBdr>
        <w:top w:val="none" w:sz="0" w:space="0" w:color="auto"/>
        <w:left w:val="none" w:sz="0" w:space="0" w:color="auto"/>
        <w:bottom w:val="none" w:sz="0" w:space="0" w:color="auto"/>
        <w:right w:val="none" w:sz="0" w:space="0" w:color="auto"/>
      </w:divBdr>
    </w:div>
    <w:div w:id="351732734">
      <w:bodyDiv w:val="1"/>
      <w:marLeft w:val="0"/>
      <w:marRight w:val="0"/>
      <w:marTop w:val="0"/>
      <w:marBottom w:val="0"/>
      <w:divBdr>
        <w:top w:val="none" w:sz="0" w:space="0" w:color="auto"/>
        <w:left w:val="none" w:sz="0" w:space="0" w:color="auto"/>
        <w:bottom w:val="none" w:sz="0" w:space="0" w:color="auto"/>
        <w:right w:val="none" w:sz="0" w:space="0" w:color="auto"/>
      </w:divBdr>
    </w:div>
    <w:div w:id="364214239">
      <w:bodyDiv w:val="1"/>
      <w:marLeft w:val="0"/>
      <w:marRight w:val="0"/>
      <w:marTop w:val="0"/>
      <w:marBottom w:val="0"/>
      <w:divBdr>
        <w:top w:val="none" w:sz="0" w:space="0" w:color="auto"/>
        <w:left w:val="none" w:sz="0" w:space="0" w:color="auto"/>
        <w:bottom w:val="none" w:sz="0" w:space="0" w:color="auto"/>
        <w:right w:val="none" w:sz="0" w:space="0" w:color="auto"/>
      </w:divBdr>
    </w:div>
    <w:div w:id="372576575">
      <w:bodyDiv w:val="1"/>
      <w:marLeft w:val="0"/>
      <w:marRight w:val="0"/>
      <w:marTop w:val="0"/>
      <w:marBottom w:val="0"/>
      <w:divBdr>
        <w:top w:val="none" w:sz="0" w:space="0" w:color="auto"/>
        <w:left w:val="none" w:sz="0" w:space="0" w:color="auto"/>
        <w:bottom w:val="none" w:sz="0" w:space="0" w:color="auto"/>
        <w:right w:val="none" w:sz="0" w:space="0" w:color="auto"/>
      </w:divBdr>
    </w:div>
    <w:div w:id="375589840">
      <w:bodyDiv w:val="1"/>
      <w:marLeft w:val="0"/>
      <w:marRight w:val="0"/>
      <w:marTop w:val="0"/>
      <w:marBottom w:val="0"/>
      <w:divBdr>
        <w:top w:val="none" w:sz="0" w:space="0" w:color="auto"/>
        <w:left w:val="none" w:sz="0" w:space="0" w:color="auto"/>
        <w:bottom w:val="none" w:sz="0" w:space="0" w:color="auto"/>
        <w:right w:val="none" w:sz="0" w:space="0" w:color="auto"/>
      </w:divBdr>
    </w:div>
    <w:div w:id="378940096">
      <w:bodyDiv w:val="1"/>
      <w:marLeft w:val="0"/>
      <w:marRight w:val="0"/>
      <w:marTop w:val="0"/>
      <w:marBottom w:val="0"/>
      <w:divBdr>
        <w:top w:val="none" w:sz="0" w:space="0" w:color="auto"/>
        <w:left w:val="none" w:sz="0" w:space="0" w:color="auto"/>
        <w:bottom w:val="none" w:sz="0" w:space="0" w:color="auto"/>
        <w:right w:val="none" w:sz="0" w:space="0" w:color="auto"/>
      </w:divBdr>
    </w:div>
    <w:div w:id="384060128">
      <w:bodyDiv w:val="1"/>
      <w:marLeft w:val="0"/>
      <w:marRight w:val="0"/>
      <w:marTop w:val="0"/>
      <w:marBottom w:val="0"/>
      <w:divBdr>
        <w:top w:val="none" w:sz="0" w:space="0" w:color="auto"/>
        <w:left w:val="none" w:sz="0" w:space="0" w:color="auto"/>
        <w:bottom w:val="none" w:sz="0" w:space="0" w:color="auto"/>
        <w:right w:val="none" w:sz="0" w:space="0" w:color="auto"/>
      </w:divBdr>
    </w:div>
    <w:div w:id="424495828">
      <w:bodyDiv w:val="1"/>
      <w:marLeft w:val="0"/>
      <w:marRight w:val="0"/>
      <w:marTop w:val="0"/>
      <w:marBottom w:val="0"/>
      <w:divBdr>
        <w:top w:val="none" w:sz="0" w:space="0" w:color="auto"/>
        <w:left w:val="none" w:sz="0" w:space="0" w:color="auto"/>
        <w:bottom w:val="none" w:sz="0" w:space="0" w:color="auto"/>
        <w:right w:val="none" w:sz="0" w:space="0" w:color="auto"/>
      </w:divBdr>
    </w:div>
    <w:div w:id="438568085">
      <w:bodyDiv w:val="1"/>
      <w:marLeft w:val="0"/>
      <w:marRight w:val="0"/>
      <w:marTop w:val="0"/>
      <w:marBottom w:val="0"/>
      <w:divBdr>
        <w:top w:val="none" w:sz="0" w:space="0" w:color="auto"/>
        <w:left w:val="none" w:sz="0" w:space="0" w:color="auto"/>
        <w:bottom w:val="none" w:sz="0" w:space="0" w:color="auto"/>
        <w:right w:val="none" w:sz="0" w:space="0" w:color="auto"/>
      </w:divBdr>
    </w:div>
    <w:div w:id="447239404">
      <w:bodyDiv w:val="1"/>
      <w:marLeft w:val="0"/>
      <w:marRight w:val="0"/>
      <w:marTop w:val="0"/>
      <w:marBottom w:val="0"/>
      <w:divBdr>
        <w:top w:val="none" w:sz="0" w:space="0" w:color="auto"/>
        <w:left w:val="none" w:sz="0" w:space="0" w:color="auto"/>
        <w:bottom w:val="none" w:sz="0" w:space="0" w:color="auto"/>
        <w:right w:val="none" w:sz="0" w:space="0" w:color="auto"/>
      </w:divBdr>
    </w:div>
    <w:div w:id="467165662">
      <w:bodyDiv w:val="1"/>
      <w:marLeft w:val="0"/>
      <w:marRight w:val="0"/>
      <w:marTop w:val="0"/>
      <w:marBottom w:val="0"/>
      <w:divBdr>
        <w:top w:val="none" w:sz="0" w:space="0" w:color="auto"/>
        <w:left w:val="none" w:sz="0" w:space="0" w:color="auto"/>
        <w:bottom w:val="none" w:sz="0" w:space="0" w:color="auto"/>
        <w:right w:val="none" w:sz="0" w:space="0" w:color="auto"/>
      </w:divBdr>
    </w:div>
    <w:div w:id="467552634">
      <w:bodyDiv w:val="1"/>
      <w:marLeft w:val="0"/>
      <w:marRight w:val="0"/>
      <w:marTop w:val="0"/>
      <w:marBottom w:val="0"/>
      <w:divBdr>
        <w:top w:val="none" w:sz="0" w:space="0" w:color="auto"/>
        <w:left w:val="none" w:sz="0" w:space="0" w:color="auto"/>
        <w:bottom w:val="none" w:sz="0" w:space="0" w:color="auto"/>
        <w:right w:val="none" w:sz="0" w:space="0" w:color="auto"/>
      </w:divBdr>
    </w:div>
    <w:div w:id="470951414">
      <w:bodyDiv w:val="1"/>
      <w:marLeft w:val="0"/>
      <w:marRight w:val="0"/>
      <w:marTop w:val="0"/>
      <w:marBottom w:val="0"/>
      <w:divBdr>
        <w:top w:val="none" w:sz="0" w:space="0" w:color="auto"/>
        <w:left w:val="none" w:sz="0" w:space="0" w:color="auto"/>
        <w:bottom w:val="none" w:sz="0" w:space="0" w:color="auto"/>
        <w:right w:val="none" w:sz="0" w:space="0" w:color="auto"/>
      </w:divBdr>
    </w:div>
    <w:div w:id="471099268">
      <w:bodyDiv w:val="1"/>
      <w:marLeft w:val="0"/>
      <w:marRight w:val="0"/>
      <w:marTop w:val="0"/>
      <w:marBottom w:val="0"/>
      <w:divBdr>
        <w:top w:val="none" w:sz="0" w:space="0" w:color="auto"/>
        <w:left w:val="none" w:sz="0" w:space="0" w:color="auto"/>
        <w:bottom w:val="none" w:sz="0" w:space="0" w:color="auto"/>
        <w:right w:val="none" w:sz="0" w:space="0" w:color="auto"/>
      </w:divBdr>
    </w:div>
    <w:div w:id="475143296">
      <w:bodyDiv w:val="1"/>
      <w:marLeft w:val="0"/>
      <w:marRight w:val="0"/>
      <w:marTop w:val="0"/>
      <w:marBottom w:val="0"/>
      <w:divBdr>
        <w:top w:val="none" w:sz="0" w:space="0" w:color="auto"/>
        <w:left w:val="none" w:sz="0" w:space="0" w:color="auto"/>
        <w:bottom w:val="none" w:sz="0" w:space="0" w:color="auto"/>
        <w:right w:val="none" w:sz="0" w:space="0" w:color="auto"/>
      </w:divBdr>
    </w:div>
    <w:div w:id="497306269">
      <w:bodyDiv w:val="1"/>
      <w:marLeft w:val="0"/>
      <w:marRight w:val="0"/>
      <w:marTop w:val="0"/>
      <w:marBottom w:val="0"/>
      <w:divBdr>
        <w:top w:val="none" w:sz="0" w:space="0" w:color="auto"/>
        <w:left w:val="none" w:sz="0" w:space="0" w:color="auto"/>
        <w:bottom w:val="none" w:sz="0" w:space="0" w:color="auto"/>
        <w:right w:val="none" w:sz="0" w:space="0" w:color="auto"/>
      </w:divBdr>
    </w:div>
    <w:div w:id="505561189">
      <w:bodyDiv w:val="1"/>
      <w:marLeft w:val="0"/>
      <w:marRight w:val="0"/>
      <w:marTop w:val="0"/>
      <w:marBottom w:val="0"/>
      <w:divBdr>
        <w:top w:val="none" w:sz="0" w:space="0" w:color="auto"/>
        <w:left w:val="none" w:sz="0" w:space="0" w:color="auto"/>
        <w:bottom w:val="none" w:sz="0" w:space="0" w:color="auto"/>
        <w:right w:val="none" w:sz="0" w:space="0" w:color="auto"/>
      </w:divBdr>
    </w:div>
    <w:div w:id="510341384">
      <w:bodyDiv w:val="1"/>
      <w:marLeft w:val="0"/>
      <w:marRight w:val="0"/>
      <w:marTop w:val="0"/>
      <w:marBottom w:val="0"/>
      <w:divBdr>
        <w:top w:val="none" w:sz="0" w:space="0" w:color="auto"/>
        <w:left w:val="none" w:sz="0" w:space="0" w:color="auto"/>
        <w:bottom w:val="none" w:sz="0" w:space="0" w:color="auto"/>
        <w:right w:val="none" w:sz="0" w:space="0" w:color="auto"/>
      </w:divBdr>
    </w:div>
    <w:div w:id="559248039">
      <w:bodyDiv w:val="1"/>
      <w:marLeft w:val="0"/>
      <w:marRight w:val="0"/>
      <w:marTop w:val="0"/>
      <w:marBottom w:val="0"/>
      <w:divBdr>
        <w:top w:val="none" w:sz="0" w:space="0" w:color="auto"/>
        <w:left w:val="none" w:sz="0" w:space="0" w:color="auto"/>
        <w:bottom w:val="none" w:sz="0" w:space="0" w:color="auto"/>
        <w:right w:val="none" w:sz="0" w:space="0" w:color="auto"/>
      </w:divBdr>
    </w:div>
    <w:div w:id="583106354">
      <w:bodyDiv w:val="1"/>
      <w:marLeft w:val="0"/>
      <w:marRight w:val="0"/>
      <w:marTop w:val="0"/>
      <w:marBottom w:val="0"/>
      <w:divBdr>
        <w:top w:val="none" w:sz="0" w:space="0" w:color="auto"/>
        <w:left w:val="none" w:sz="0" w:space="0" w:color="auto"/>
        <w:bottom w:val="none" w:sz="0" w:space="0" w:color="auto"/>
        <w:right w:val="none" w:sz="0" w:space="0" w:color="auto"/>
      </w:divBdr>
    </w:div>
    <w:div w:id="601379832">
      <w:bodyDiv w:val="1"/>
      <w:marLeft w:val="0"/>
      <w:marRight w:val="0"/>
      <w:marTop w:val="0"/>
      <w:marBottom w:val="0"/>
      <w:divBdr>
        <w:top w:val="none" w:sz="0" w:space="0" w:color="auto"/>
        <w:left w:val="none" w:sz="0" w:space="0" w:color="auto"/>
        <w:bottom w:val="none" w:sz="0" w:space="0" w:color="auto"/>
        <w:right w:val="none" w:sz="0" w:space="0" w:color="auto"/>
      </w:divBdr>
    </w:div>
    <w:div w:id="620233674">
      <w:bodyDiv w:val="1"/>
      <w:marLeft w:val="0"/>
      <w:marRight w:val="0"/>
      <w:marTop w:val="0"/>
      <w:marBottom w:val="0"/>
      <w:divBdr>
        <w:top w:val="none" w:sz="0" w:space="0" w:color="auto"/>
        <w:left w:val="none" w:sz="0" w:space="0" w:color="auto"/>
        <w:bottom w:val="none" w:sz="0" w:space="0" w:color="auto"/>
        <w:right w:val="none" w:sz="0" w:space="0" w:color="auto"/>
      </w:divBdr>
    </w:div>
    <w:div w:id="638146692">
      <w:bodyDiv w:val="1"/>
      <w:marLeft w:val="0"/>
      <w:marRight w:val="0"/>
      <w:marTop w:val="0"/>
      <w:marBottom w:val="0"/>
      <w:divBdr>
        <w:top w:val="none" w:sz="0" w:space="0" w:color="auto"/>
        <w:left w:val="none" w:sz="0" w:space="0" w:color="auto"/>
        <w:bottom w:val="none" w:sz="0" w:space="0" w:color="auto"/>
        <w:right w:val="none" w:sz="0" w:space="0" w:color="auto"/>
      </w:divBdr>
    </w:div>
    <w:div w:id="658769802">
      <w:bodyDiv w:val="1"/>
      <w:marLeft w:val="0"/>
      <w:marRight w:val="0"/>
      <w:marTop w:val="0"/>
      <w:marBottom w:val="0"/>
      <w:divBdr>
        <w:top w:val="none" w:sz="0" w:space="0" w:color="auto"/>
        <w:left w:val="none" w:sz="0" w:space="0" w:color="auto"/>
        <w:bottom w:val="none" w:sz="0" w:space="0" w:color="auto"/>
        <w:right w:val="none" w:sz="0" w:space="0" w:color="auto"/>
      </w:divBdr>
    </w:div>
    <w:div w:id="666057008">
      <w:bodyDiv w:val="1"/>
      <w:marLeft w:val="0"/>
      <w:marRight w:val="0"/>
      <w:marTop w:val="0"/>
      <w:marBottom w:val="0"/>
      <w:divBdr>
        <w:top w:val="none" w:sz="0" w:space="0" w:color="auto"/>
        <w:left w:val="none" w:sz="0" w:space="0" w:color="auto"/>
        <w:bottom w:val="none" w:sz="0" w:space="0" w:color="auto"/>
        <w:right w:val="none" w:sz="0" w:space="0" w:color="auto"/>
      </w:divBdr>
    </w:div>
    <w:div w:id="690186440">
      <w:bodyDiv w:val="1"/>
      <w:marLeft w:val="0"/>
      <w:marRight w:val="0"/>
      <w:marTop w:val="0"/>
      <w:marBottom w:val="0"/>
      <w:divBdr>
        <w:top w:val="none" w:sz="0" w:space="0" w:color="auto"/>
        <w:left w:val="none" w:sz="0" w:space="0" w:color="auto"/>
        <w:bottom w:val="none" w:sz="0" w:space="0" w:color="auto"/>
        <w:right w:val="none" w:sz="0" w:space="0" w:color="auto"/>
      </w:divBdr>
    </w:div>
    <w:div w:id="705720561">
      <w:bodyDiv w:val="1"/>
      <w:marLeft w:val="0"/>
      <w:marRight w:val="0"/>
      <w:marTop w:val="0"/>
      <w:marBottom w:val="0"/>
      <w:divBdr>
        <w:top w:val="none" w:sz="0" w:space="0" w:color="auto"/>
        <w:left w:val="none" w:sz="0" w:space="0" w:color="auto"/>
        <w:bottom w:val="none" w:sz="0" w:space="0" w:color="auto"/>
        <w:right w:val="none" w:sz="0" w:space="0" w:color="auto"/>
      </w:divBdr>
    </w:div>
    <w:div w:id="718091382">
      <w:bodyDiv w:val="1"/>
      <w:marLeft w:val="0"/>
      <w:marRight w:val="0"/>
      <w:marTop w:val="0"/>
      <w:marBottom w:val="0"/>
      <w:divBdr>
        <w:top w:val="none" w:sz="0" w:space="0" w:color="auto"/>
        <w:left w:val="none" w:sz="0" w:space="0" w:color="auto"/>
        <w:bottom w:val="none" w:sz="0" w:space="0" w:color="auto"/>
        <w:right w:val="none" w:sz="0" w:space="0" w:color="auto"/>
      </w:divBdr>
    </w:div>
    <w:div w:id="838814977">
      <w:bodyDiv w:val="1"/>
      <w:marLeft w:val="0"/>
      <w:marRight w:val="0"/>
      <w:marTop w:val="0"/>
      <w:marBottom w:val="0"/>
      <w:divBdr>
        <w:top w:val="none" w:sz="0" w:space="0" w:color="auto"/>
        <w:left w:val="none" w:sz="0" w:space="0" w:color="auto"/>
        <w:bottom w:val="none" w:sz="0" w:space="0" w:color="auto"/>
        <w:right w:val="none" w:sz="0" w:space="0" w:color="auto"/>
      </w:divBdr>
    </w:div>
    <w:div w:id="843665739">
      <w:bodyDiv w:val="1"/>
      <w:marLeft w:val="0"/>
      <w:marRight w:val="0"/>
      <w:marTop w:val="0"/>
      <w:marBottom w:val="0"/>
      <w:divBdr>
        <w:top w:val="none" w:sz="0" w:space="0" w:color="auto"/>
        <w:left w:val="none" w:sz="0" w:space="0" w:color="auto"/>
        <w:bottom w:val="none" w:sz="0" w:space="0" w:color="auto"/>
        <w:right w:val="none" w:sz="0" w:space="0" w:color="auto"/>
      </w:divBdr>
    </w:div>
    <w:div w:id="844788029">
      <w:bodyDiv w:val="1"/>
      <w:marLeft w:val="0"/>
      <w:marRight w:val="0"/>
      <w:marTop w:val="0"/>
      <w:marBottom w:val="0"/>
      <w:divBdr>
        <w:top w:val="none" w:sz="0" w:space="0" w:color="auto"/>
        <w:left w:val="none" w:sz="0" w:space="0" w:color="auto"/>
        <w:bottom w:val="none" w:sz="0" w:space="0" w:color="auto"/>
        <w:right w:val="none" w:sz="0" w:space="0" w:color="auto"/>
      </w:divBdr>
    </w:div>
    <w:div w:id="850485724">
      <w:bodyDiv w:val="1"/>
      <w:marLeft w:val="0"/>
      <w:marRight w:val="0"/>
      <w:marTop w:val="0"/>
      <w:marBottom w:val="0"/>
      <w:divBdr>
        <w:top w:val="none" w:sz="0" w:space="0" w:color="auto"/>
        <w:left w:val="none" w:sz="0" w:space="0" w:color="auto"/>
        <w:bottom w:val="none" w:sz="0" w:space="0" w:color="auto"/>
        <w:right w:val="none" w:sz="0" w:space="0" w:color="auto"/>
      </w:divBdr>
    </w:div>
    <w:div w:id="851332567">
      <w:bodyDiv w:val="1"/>
      <w:marLeft w:val="0"/>
      <w:marRight w:val="0"/>
      <w:marTop w:val="0"/>
      <w:marBottom w:val="0"/>
      <w:divBdr>
        <w:top w:val="none" w:sz="0" w:space="0" w:color="auto"/>
        <w:left w:val="none" w:sz="0" w:space="0" w:color="auto"/>
        <w:bottom w:val="none" w:sz="0" w:space="0" w:color="auto"/>
        <w:right w:val="none" w:sz="0" w:space="0" w:color="auto"/>
      </w:divBdr>
    </w:div>
    <w:div w:id="912354126">
      <w:bodyDiv w:val="1"/>
      <w:marLeft w:val="0"/>
      <w:marRight w:val="0"/>
      <w:marTop w:val="0"/>
      <w:marBottom w:val="0"/>
      <w:divBdr>
        <w:top w:val="none" w:sz="0" w:space="0" w:color="auto"/>
        <w:left w:val="none" w:sz="0" w:space="0" w:color="auto"/>
        <w:bottom w:val="none" w:sz="0" w:space="0" w:color="auto"/>
        <w:right w:val="none" w:sz="0" w:space="0" w:color="auto"/>
      </w:divBdr>
    </w:div>
    <w:div w:id="913396284">
      <w:bodyDiv w:val="1"/>
      <w:marLeft w:val="0"/>
      <w:marRight w:val="0"/>
      <w:marTop w:val="0"/>
      <w:marBottom w:val="0"/>
      <w:divBdr>
        <w:top w:val="none" w:sz="0" w:space="0" w:color="auto"/>
        <w:left w:val="none" w:sz="0" w:space="0" w:color="auto"/>
        <w:bottom w:val="none" w:sz="0" w:space="0" w:color="auto"/>
        <w:right w:val="none" w:sz="0" w:space="0" w:color="auto"/>
      </w:divBdr>
    </w:div>
    <w:div w:id="977615686">
      <w:bodyDiv w:val="1"/>
      <w:marLeft w:val="0"/>
      <w:marRight w:val="0"/>
      <w:marTop w:val="0"/>
      <w:marBottom w:val="0"/>
      <w:divBdr>
        <w:top w:val="none" w:sz="0" w:space="0" w:color="auto"/>
        <w:left w:val="none" w:sz="0" w:space="0" w:color="auto"/>
        <w:bottom w:val="none" w:sz="0" w:space="0" w:color="auto"/>
        <w:right w:val="none" w:sz="0" w:space="0" w:color="auto"/>
      </w:divBdr>
    </w:div>
    <w:div w:id="1001852661">
      <w:bodyDiv w:val="1"/>
      <w:marLeft w:val="0"/>
      <w:marRight w:val="0"/>
      <w:marTop w:val="0"/>
      <w:marBottom w:val="0"/>
      <w:divBdr>
        <w:top w:val="none" w:sz="0" w:space="0" w:color="auto"/>
        <w:left w:val="none" w:sz="0" w:space="0" w:color="auto"/>
        <w:bottom w:val="none" w:sz="0" w:space="0" w:color="auto"/>
        <w:right w:val="none" w:sz="0" w:space="0" w:color="auto"/>
      </w:divBdr>
    </w:div>
    <w:div w:id="1011689631">
      <w:bodyDiv w:val="1"/>
      <w:marLeft w:val="0"/>
      <w:marRight w:val="0"/>
      <w:marTop w:val="0"/>
      <w:marBottom w:val="0"/>
      <w:divBdr>
        <w:top w:val="none" w:sz="0" w:space="0" w:color="auto"/>
        <w:left w:val="none" w:sz="0" w:space="0" w:color="auto"/>
        <w:bottom w:val="none" w:sz="0" w:space="0" w:color="auto"/>
        <w:right w:val="none" w:sz="0" w:space="0" w:color="auto"/>
      </w:divBdr>
    </w:div>
    <w:div w:id="1016074171">
      <w:bodyDiv w:val="1"/>
      <w:marLeft w:val="0"/>
      <w:marRight w:val="0"/>
      <w:marTop w:val="0"/>
      <w:marBottom w:val="0"/>
      <w:divBdr>
        <w:top w:val="none" w:sz="0" w:space="0" w:color="auto"/>
        <w:left w:val="none" w:sz="0" w:space="0" w:color="auto"/>
        <w:bottom w:val="none" w:sz="0" w:space="0" w:color="auto"/>
        <w:right w:val="none" w:sz="0" w:space="0" w:color="auto"/>
      </w:divBdr>
    </w:div>
    <w:div w:id="1025594208">
      <w:bodyDiv w:val="1"/>
      <w:marLeft w:val="0"/>
      <w:marRight w:val="0"/>
      <w:marTop w:val="0"/>
      <w:marBottom w:val="0"/>
      <w:divBdr>
        <w:top w:val="none" w:sz="0" w:space="0" w:color="auto"/>
        <w:left w:val="none" w:sz="0" w:space="0" w:color="auto"/>
        <w:bottom w:val="none" w:sz="0" w:space="0" w:color="auto"/>
        <w:right w:val="none" w:sz="0" w:space="0" w:color="auto"/>
      </w:divBdr>
    </w:div>
    <w:div w:id="1026063071">
      <w:bodyDiv w:val="1"/>
      <w:marLeft w:val="0"/>
      <w:marRight w:val="0"/>
      <w:marTop w:val="0"/>
      <w:marBottom w:val="0"/>
      <w:divBdr>
        <w:top w:val="none" w:sz="0" w:space="0" w:color="auto"/>
        <w:left w:val="none" w:sz="0" w:space="0" w:color="auto"/>
        <w:bottom w:val="none" w:sz="0" w:space="0" w:color="auto"/>
        <w:right w:val="none" w:sz="0" w:space="0" w:color="auto"/>
      </w:divBdr>
    </w:div>
    <w:div w:id="1052584939">
      <w:bodyDiv w:val="1"/>
      <w:marLeft w:val="0"/>
      <w:marRight w:val="0"/>
      <w:marTop w:val="0"/>
      <w:marBottom w:val="0"/>
      <w:divBdr>
        <w:top w:val="none" w:sz="0" w:space="0" w:color="auto"/>
        <w:left w:val="none" w:sz="0" w:space="0" w:color="auto"/>
        <w:bottom w:val="none" w:sz="0" w:space="0" w:color="auto"/>
        <w:right w:val="none" w:sz="0" w:space="0" w:color="auto"/>
      </w:divBdr>
    </w:div>
    <w:div w:id="1055853496">
      <w:bodyDiv w:val="1"/>
      <w:marLeft w:val="0"/>
      <w:marRight w:val="0"/>
      <w:marTop w:val="0"/>
      <w:marBottom w:val="0"/>
      <w:divBdr>
        <w:top w:val="none" w:sz="0" w:space="0" w:color="auto"/>
        <w:left w:val="none" w:sz="0" w:space="0" w:color="auto"/>
        <w:bottom w:val="none" w:sz="0" w:space="0" w:color="auto"/>
        <w:right w:val="none" w:sz="0" w:space="0" w:color="auto"/>
      </w:divBdr>
    </w:div>
    <w:div w:id="1060134595">
      <w:bodyDiv w:val="1"/>
      <w:marLeft w:val="0"/>
      <w:marRight w:val="0"/>
      <w:marTop w:val="0"/>
      <w:marBottom w:val="0"/>
      <w:divBdr>
        <w:top w:val="none" w:sz="0" w:space="0" w:color="auto"/>
        <w:left w:val="none" w:sz="0" w:space="0" w:color="auto"/>
        <w:bottom w:val="none" w:sz="0" w:space="0" w:color="auto"/>
        <w:right w:val="none" w:sz="0" w:space="0" w:color="auto"/>
      </w:divBdr>
    </w:div>
    <w:div w:id="1112897459">
      <w:bodyDiv w:val="1"/>
      <w:marLeft w:val="0"/>
      <w:marRight w:val="0"/>
      <w:marTop w:val="0"/>
      <w:marBottom w:val="0"/>
      <w:divBdr>
        <w:top w:val="none" w:sz="0" w:space="0" w:color="auto"/>
        <w:left w:val="none" w:sz="0" w:space="0" w:color="auto"/>
        <w:bottom w:val="none" w:sz="0" w:space="0" w:color="auto"/>
        <w:right w:val="none" w:sz="0" w:space="0" w:color="auto"/>
      </w:divBdr>
    </w:div>
    <w:div w:id="1114711085">
      <w:bodyDiv w:val="1"/>
      <w:marLeft w:val="0"/>
      <w:marRight w:val="0"/>
      <w:marTop w:val="0"/>
      <w:marBottom w:val="0"/>
      <w:divBdr>
        <w:top w:val="none" w:sz="0" w:space="0" w:color="auto"/>
        <w:left w:val="none" w:sz="0" w:space="0" w:color="auto"/>
        <w:bottom w:val="none" w:sz="0" w:space="0" w:color="auto"/>
        <w:right w:val="none" w:sz="0" w:space="0" w:color="auto"/>
      </w:divBdr>
    </w:div>
    <w:div w:id="1121266521">
      <w:bodyDiv w:val="1"/>
      <w:marLeft w:val="0"/>
      <w:marRight w:val="0"/>
      <w:marTop w:val="0"/>
      <w:marBottom w:val="0"/>
      <w:divBdr>
        <w:top w:val="none" w:sz="0" w:space="0" w:color="auto"/>
        <w:left w:val="none" w:sz="0" w:space="0" w:color="auto"/>
        <w:bottom w:val="none" w:sz="0" w:space="0" w:color="auto"/>
        <w:right w:val="none" w:sz="0" w:space="0" w:color="auto"/>
      </w:divBdr>
    </w:div>
    <w:div w:id="1157571061">
      <w:bodyDiv w:val="1"/>
      <w:marLeft w:val="0"/>
      <w:marRight w:val="0"/>
      <w:marTop w:val="0"/>
      <w:marBottom w:val="0"/>
      <w:divBdr>
        <w:top w:val="none" w:sz="0" w:space="0" w:color="auto"/>
        <w:left w:val="none" w:sz="0" w:space="0" w:color="auto"/>
        <w:bottom w:val="none" w:sz="0" w:space="0" w:color="auto"/>
        <w:right w:val="none" w:sz="0" w:space="0" w:color="auto"/>
      </w:divBdr>
    </w:div>
    <w:div w:id="1185903777">
      <w:bodyDiv w:val="1"/>
      <w:marLeft w:val="0"/>
      <w:marRight w:val="0"/>
      <w:marTop w:val="0"/>
      <w:marBottom w:val="0"/>
      <w:divBdr>
        <w:top w:val="none" w:sz="0" w:space="0" w:color="auto"/>
        <w:left w:val="none" w:sz="0" w:space="0" w:color="auto"/>
        <w:bottom w:val="none" w:sz="0" w:space="0" w:color="auto"/>
        <w:right w:val="none" w:sz="0" w:space="0" w:color="auto"/>
      </w:divBdr>
    </w:div>
    <w:div w:id="1194344846">
      <w:bodyDiv w:val="1"/>
      <w:marLeft w:val="0"/>
      <w:marRight w:val="0"/>
      <w:marTop w:val="0"/>
      <w:marBottom w:val="0"/>
      <w:divBdr>
        <w:top w:val="none" w:sz="0" w:space="0" w:color="auto"/>
        <w:left w:val="none" w:sz="0" w:space="0" w:color="auto"/>
        <w:bottom w:val="none" w:sz="0" w:space="0" w:color="auto"/>
        <w:right w:val="none" w:sz="0" w:space="0" w:color="auto"/>
      </w:divBdr>
    </w:div>
    <w:div w:id="1201093260">
      <w:bodyDiv w:val="1"/>
      <w:marLeft w:val="0"/>
      <w:marRight w:val="0"/>
      <w:marTop w:val="0"/>
      <w:marBottom w:val="0"/>
      <w:divBdr>
        <w:top w:val="none" w:sz="0" w:space="0" w:color="auto"/>
        <w:left w:val="none" w:sz="0" w:space="0" w:color="auto"/>
        <w:bottom w:val="none" w:sz="0" w:space="0" w:color="auto"/>
        <w:right w:val="none" w:sz="0" w:space="0" w:color="auto"/>
      </w:divBdr>
    </w:div>
    <w:div w:id="1234467398">
      <w:bodyDiv w:val="1"/>
      <w:marLeft w:val="0"/>
      <w:marRight w:val="0"/>
      <w:marTop w:val="0"/>
      <w:marBottom w:val="0"/>
      <w:divBdr>
        <w:top w:val="none" w:sz="0" w:space="0" w:color="auto"/>
        <w:left w:val="none" w:sz="0" w:space="0" w:color="auto"/>
        <w:bottom w:val="none" w:sz="0" w:space="0" w:color="auto"/>
        <w:right w:val="none" w:sz="0" w:space="0" w:color="auto"/>
      </w:divBdr>
    </w:div>
    <w:div w:id="1241712305">
      <w:bodyDiv w:val="1"/>
      <w:marLeft w:val="0"/>
      <w:marRight w:val="0"/>
      <w:marTop w:val="0"/>
      <w:marBottom w:val="0"/>
      <w:divBdr>
        <w:top w:val="none" w:sz="0" w:space="0" w:color="auto"/>
        <w:left w:val="none" w:sz="0" w:space="0" w:color="auto"/>
        <w:bottom w:val="none" w:sz="0" w:space="0" w:color="auto"/>
        <w:right w:val="none" w:sz="0" w:space="0" w:color="auto"/>
      </w:divBdr>
    </w:div>
    <w:div w:id="1253128636">
      <w:bodyDiv w:val="1"/>
      <w:marLeft w:val="0"/>
      <w:marRight w:val="0"/>
      <w:marTop w:val="0"/>
      <w:marBottom w:val="0"/>
      <w:divBdr>
        <w:top w:val="none" w:sz="0" w:space="0" w:color="auto"/>
        <w:left w:val="none" w:sz="0" w:space="0" w:color="auto"/>
        <w:bottom w:val="none" w:sz="0" w:space="0" w:color="auto"/>
        <w:right w:val="none" w:sz="0" w:space="0" w:color="auto"/>
      </w:divBdr>
    </w:div>
    <w:div w:id="1266227647">
      <w:bodyDiv w:val="1"/>
      <w:marLeft w:val="0"/>
      <w:marRight w:val="0"/>
      <w:marTop w:val="0"/>
      <w:marBottom w:val="0"/>
      <w:divBdr>
        <w:top w:val="none" w:sz="0" w:space="0" w:color="auto"/>
        <w:left w:val="none" w:sz="0" w:space="0" w:color="auto"/>
        <w:bottom w:val="none" w:sz="0" w:space="0" w:color="auto"/>
        <w:right w:val="none" w:sz="0" w:space="0" w:color="auto"/>
      </w:divBdr>
    </w:div>
    <w:div w:id="1280450154">
      <w:bodyDiv w:val="1"/>
      <w:marLeft w:val="0"/>
      <w:marRight w:val="0"/>
      <w:marTop w:val="0"/>
      <w:marBottom w:val="0"/>
      <w:divBdr>
        <w:top w:val="none" w:sz="0" w:space="0" w:color="auto"/>
        <w:left w:val="none" w:sz="0" w:space="0" w:color="auto"/>
        <w:bottom w:val="none" w:sz="0" w:space="0" w:color="auto"/>
        <w:right w:val="none" w:sz="0" w:space="0" w:color="auto"/>
      </w:divBdr>
    </w:div>
    <w:div w:id="1314063235">
      <w:bodyDiv w:val="1"/>
      <w:marLeft w:val="0"/>
      <w:marRight w:val="0"/>
      <w:marTop w:val="0"/>
      <w:marBottom w:val="0"/>
      <w:divBdr>
        <w:top w:val="none" w:sz="0" w:space="0" w:color="auto"/>
        <w:left w:val="none" w:sz="0" w:space="0" w:color="auto"/>
        <w:bottom w:val="none" w:sz="0" w:space="0" w:color="auto"/>
        <w:right w:val="none" w:sz="0" w:space="0" w:color="auto"/>
      </w:divBdr>
    </w:div>
    <w:div w:id="1314525859">
      <w:bodyDiv w:val="1"/>
      <w:marLeft w:val="0"/>
      <w:marRight w:val="0"/>
      <w:marTop w:val="0"/>
      <w:marBottom w:val="0"/>
      <w:divBdr>
        <w:top w:val="none" w:sz="0" w:space="0" w:color="auto"/>
        <w:left w:val="none" w:sz="0" w:space="0" w:color="auto"/>
        <w:bottom w:val="none" w:sz="0" w:space="0" w:color="auto"/>
        <w:right w:val="none" w:sz="0" w:space="0" w:color="auto"/>
      </w:divBdr>
    </w:div>
    <w:div w:id="1335720613">
      <w:bodyDiv w:val="1"/>
      <w:marLeft w:val="0"/>
      <w:marRight w:val="0"/>
      <w:marTop w:val="0"/>
      <w:marBottom w:val="0"/>
      <w:divBdr>
        <w:top w:val="none" w:sz="0" w:space="0" w:color="auto"/>
        <w:left w:val="none" w:sz="0" w:space="0" w:color="auto"/>
        <w:bottom w:val="none" w:sz="0" w:space="0" w:color="auto"/>
        <w:right w:val="none" w:sz="0" w:space="0" w:color="auto"/>
      </w:divBdr>
    </w:div>
    <w:div w:id="1358386865">
      <w:bodyDiv w:val="1"/>
      <w:marLeft w:val="0"/>
      <w:marRight w:val="0"/>
      <w:marTop w:val="0"/>
      <w:marBottom w:val="0"/>
      <w:divBdr>
        <w:top w:val="none" w:sz="0" w:space="0" w:color="auto"/>
        <w:left w:val="none" w:sz="0" w:space="0" w:color="auto"/>
        <w:bottom w:val="none" w:sz="0" w:space="0" w:color="auto"/>
        <w:right w:val="none" w:sz="0" w:space="0" w:color="auto"/>
      </w:divBdr>
    </w:div>
    <w:div w:id="1382513967">
      <w:bodyDiv w:val="1"/>
      <w:marLeft w:val="0"/>
      <w:marRight w:val="0"/>
      <w:marTop w:val="0"/>
      <w:marBottom w:val="0"/>
      <w:divBdr>
        <w:top w:val="none" w:sz="0" w:space="0" w:color="auto"/>
        <w:left w:val="none" w:sz="0" w:space="0" w:color="auto"/>
        <w:bottom w:val="none" w:sz="0" w:space="0" w:color="auto"/>
        <w:right w:val="none" w:sz="0" w:space="0" w:color="auto"/>
      </w:divBdr>
    </w:div>
    <w:div w:id="1396708326">
      <w:bodyDiv w:val="1"/>
      <w:marLeft w:val="0"/>
      <w:marRight w:val="0"/>
      <w:marTop w:val="0"/>
      <w:marBottom w:val="0"/>
      <w:divBdr>
        <w:top w:val="none" w:sz="0" w:space="0" w:color="auto"/>
        <w:left w:val="none" w:sz="0" w:space="0" w:color="auto"/>
        <w:bottom w:val="none" w:sz="0" w:space="0" w:color="auto"/>
        <w:right w:val="none" w:sz="0" w:space="0" w:color="auto"/>
      </w:divBdr>
    </w:div>
    <w:div w:id="1412585757">
      <w:bodyDiv w:val="1"/>
      <w:marLeft w:val="0"/>
      <w:marRight w:val="0"/>
      <w:marTop w:val="0"/>
      <w:marBottom w:val="0"/>
      <w:divBdr>
        <w:top w:val="none" w:sz="0" w:space="0" w:color="auto"/>
        <w:left w:val="none" w:sz="0" w:space="0" w:color="auto"/>
        <w:bottom w:val="none" w:sz="0" w:space="0" w:color="auto"/>
        <w:right w:val="none" w:sz="0" w:space="0" w:color="auto"/>
      </w:divBdr>
    </w:div>
    <w:div w:id="1422678164">
      <w:bodyDiv w:val="1"/>
      <w:marLeft w:val="0"/>
      <w:marRight w:val="0"/>
      <w:marTop w:val="0"/>
      <w:marBottom w:val="0"/>
      <w:divBdr>
        <w:top w:val="none" w:sz="0" w:space="0" w:color="auto"/>
        <w:left w:val="none" w:sz="0" w:space="0" w:color="auto"/>
        <w:bottom w:val="none" w:sz="0" w:space="0" w:color="auto"/>
        <w:right w:val="none" w:sz="0" w:space="0" w:color="auto"/>
      </w:divBdr>
    </w:div>
    <w:div w:id="1451167680">
      <w:bodyDiv w:val="1"/>
      <w:marLeft w:val="0"/>
      <w:marRight w:val="0"/>
      <w:marTop w:val="0"/>
      <w:marBottom w:val="0"/>
      <w:divBdr>
        <w:top w:val="none" w:sz="0" w:space="0" w:color="auto"/>
        <w:left w:val="none" w:sz="0" w:space="0" w:color="auto"/>
        <w:bottom w:val="none" w:sz="0" w:space="0" w:color="auto"/>
        <w:right w:val="none" w:sz="0" w:space="0" w:color="auto"/>
      </w:divBdr>
    </w:div>
    <w:div w:id="1475096316">
      <w:bodyDiv w:val="1"/>
      <w:marLeft w:val="0"/>
      <w:marRight w:val="0"/>
      <w:marTop w:val="0"/>
      <w:marBottom w:val="0"/>
      <w:divBdr>
        <w:top w:val="none" w:sz="0" w:space="0" w:color="auto"/>
        <w:left w:val="none" w:sz="0" w:space="0" w:color="auto"/>
        <w:bottom w:val="none" w:sz="0" w:space="0" w:color="auto"/>
        <w:right w:val="none" w:sz="0" w:space="0" w:color="auto"/>
      </w:divBdr>
    </w:div>
    <w:div w:id="1578242140">
      <w:bodyDiv w:val="1"/>
      <w:marLeft w:val="0"/>
      <w:marRight w:val="0"/>
      <w:marTop w:val="0"/>
      <w:marBottom w:val="0"/>
      <w:divBdr>
        <w:top w:val="none" w:sz="0" w:space="0" w:color="auto"/>
        <w:left w:val="none" w:sz="0" w:space="0" w:color="auto"/>
        <w:bottom w:val="none" w:sz="0" w:space="0" w:color="auto"/>
        <w:right w:val="none" w:sz="0" w:space="0" w:color="auto"/>
      </w:divBdr>
    </w:div>
    <w:div w:id="1594899435">
      <w:bodyDiv w:val="1"/>
      <w:marLeft w:val="0"/>
      <w:marRight w:val="0"/>
      <w:marTop w:val="0"/>
      <w:marBottom w:val="0"/>
      <w:divBdr>
        <w:top w:val="none" w:sz="0" w:space="0" w:color="auto"/>
        <w:left w:val="none" w:sz="0" w:space="0" w:color="auto"/>
        <w:bottom w:val="none" w:sz="0" w:space="0" w:color="auto"/>
        <w:right w:val="none" w:sz="0" w:space="0" w:color="auto"/>
      </w:divBdr>
    </w:div>
    <w:div w:id="1622686563">
      <w:bodyDiv w:val="1"/>
      <w:marLeft w:val="0"/>
      <w:marRight w:val="0"/>
      <w:marTop w:val="0"/>
      <w:marBottom w:val="0"/>
      <w:divBdr>
        <w:top w:val="none" w:sz="0" w:space="0" w:color="auto"/>
        <w:left w:val="none" w:sz="0" w:space="0" w:color="auto"/>
        <w:bottom w:val="none" w:sz="0" w:space="0" w:color="auto"/>
        <w:right w:val="none" w:sz="0" w:space="0" w:color="auto"/>
      </w:divBdr>
    </w:div>
    <w:div w:id="1634405237">
      <w:bodyDiv w:val="1"/>
      <w:marLeft w:val="0"/>
      <w:marRight w:val="0"/>
      <w:marTop w:val="0"/>
      <w:marBottom w:val="0"/>
      <w:divBdr>
        <w:top w:val="none" w:sz="0" w:space="0" w:color="auto"/>
        <w:left w:val="none" w:sz="0" w:space="0" w:color="auto"/>
        <w:bottom w:val="none" w:sz="0" w:space="0" w:color="auto"/>
        <w:right w:val="none" w:sz="0" w:space="0" w:color="auto"/>
      </w:divBdr>
    </w:div>
    <w:div w:id="1645891022">
      <w:bodyDiv w:val="1"/>
      <w:marLeft w:val="0"/>
      <w:marRight w:val="0"/>
      <w:marTop w:val="0"/>
      <w:marBottom w:val="0"/>
      <w:divBdr>
        <w:top w:val="none" w:sz="0" w:space="0" w:color="auto"/>
        <w:left w:val="none" w:sz="0" w:space="0" w:color="auto"/>
        <w:bottom w:val="none" w:sz="0" w:space="0" w:color="auto"/>
        <w:right w:val="none" w:sz="0" w:space="0" w:color="auto"/>
      </w:divBdr>
    </w:div>
    <w:div w:id="1658998332">
      <w:bodyDiv w:val="1"/>
      <w:marLeft w:val="0"/>
      <w:marRight w:val="0"/>
      <w:marTop w:val="0"/>
      <w:marBottom w:val="0"/>
      <w:divBdr>
        <w:top w:val="none" w:sz="0" w:space="0" w:color="auto"/>
        <w:left w:val="none" w:sz="0" w:space="0" w:color="auto"/>
        <w:bottom w:val="none" w:sz="0" w:space="0" w:color="auto"/>
        <w:right w:val="none" w:sz="0" w:space="0" w:color="auto"/>
      </w:divBdr>
    </w:div>
    <w:div w:id="1725641789">
      <w:bodyDiv w:val="1"/>
      <w:marLeft w:val="0"/>
      <w:marRight w:val="0"/>
      <w:marTop w:val="0"/>
      <w:marBottom w:val="0"/>
      <w:divBdr>
        <w:top w:val="none" w:sz="0" w:space="0" w:color="auto"/>
        <w:left w:val="none" w:sz="0" w:space="0" w:color="auto"/>
        <w:bottom w:val="none" w:sz="0" w:space="0" w:color="auto"/>
        <w:right w:val="none" w:sz="0" w:space="0" w:color="auto"/>
      </w:divBdr>
    </w:div>
    <w:div w:id="1734043649">
      <w:bodyDiv w:val="1"/>
      <w:marLeft w:val="0"/>
      <w:marRight w:val="0"/>
      <w:marTop w:val="0"/>
      <w:marBottom w:val="0"/>
      <w:divBdr>
        <w:top w:val="none" w:sz="0" w:space="0" w:color="auto"/>
        <w:left w:val="none" w:sz="0" w:space="0" w:color="auto"/>
        <w:bottom w:val="none" w:sz="0" w:space="0" w:color="auto"/>
        <w:right w:val="none" w:sz="0" w:space="0" w:color="auto"/>
      </w:divBdr>
    </w:div>
    <w:div w:id="1740058887">
      <w:bodyDiv w:val="1"/>
      <w:marLeft w:val="0"/>
      <w:marRight w:val="0"/>
      <w:marTop w:val="0"/>
      <w:marBottom w:val="0"/>
      <w:divBdr>
        <w:top w:val="none" w:sz="0" w:space="0" w:color="auto"/>
        <w:left w:val="none" w:sz="0" w:space="0" w:color="auto"/>
        <w:bottom w:val="none" w:sz="0" w:space="0" w:color="auto"/>
        <w:right w:val="none" w:sz="0" w:space="0" w:color="auto"/>
      </w:divBdr>
    </w:div>
    <w:div w:id="1767117078">
      <w:bodyDiv w:val="1"/>
      <w:marLeft w:val="0"/>
      <w:marRight w:val="0"/>
      <w:marTop w:val="0"/>
      <w:marBottom w:val="0"/>
      <w:divBdr>
        <w:top w:val="none" w:sz="0" w:space="0" w:color="auto"/>
        <w:left w:val="none" w:sz="0" w:space="0" w:color="auto"/>
        <w:bottom w:val="none" w:sz="0" w:space="0" w:color="auto"/>
        <w:right w:val="none" w:sz="0" w:space="0" w:color="auto"/>
      </w:divBdr>
    </w:div>
    <w:div w:id="1775445095">
      <w:bodyDiv w:val="1"/>
      <w:marLeft w:val="0"/>
      <w:marRight w:val="0"/>
      <w:marTop w:val="0"/>
      <w:marBottom w:val="0"/>
      <w:divBdr>
        <w:top w:val="none" w:sz="0" w:space="0" w:color="auto"/>
        <w:left w:val="none" w:sz="0" w:space="0" w:color="auto"/>
        <w:bottom w:val="none" w:sz="0" w:space="0" w:color="auto"/>
        <w:right w:val="none" w:sz="0" w:space="0" w:color="auto"/>
      </w:divBdr>
    </w:div>
    <w:div w:id="1787579174">
      <w:bodyDiv w:val="1"/>
      <w:marLeft w:val="0"/>
      <w:marRight w:val="0"/>
      <w:marTop w:val="0"/>
      <w:marBottom w:val="0"/>
      <w:divBdr>
        <w:top w:val="none" w:sz="0" w:space="0" w:color="auto"/>
        <w:left w:val="none" w:sz="0" w:space="0" w:color="auto"/>
        <w:bottom w:val="none" w:sz="0" w:space="0" w:color="auto"/>
        <w:right w:val="none" w:sz="0" w:space="0" w:color="auto"/>
      </w:divBdr>
    </w:div>
    <w:div w:id="1788347755">
      <w:bodyDiv w:val="1"/>
      <w:marLeft w:val="0"/>
      <w:marRight w:val="0"/>
      <w:marTop w:val="0"/>
      <w:marBottom w:val="0"/>
      <w:divBdr>
        <w:top w:val="none" w:sz="0" w:space="0" w:color="auto"/>
        <w:left w:val="none" w:sz="0" w:space="0" w:color="auto"/>
        <w:bottom w:val="none" w:sz="0" w:space="0" w:color="auto"/>
        <w:right w:val="none" w:sz="0" w:space="0" w:color="auto"/>
      </w:divBdr>
    </w:div>
    <w:div w:id="1806434628">
      <w:bodyDiv w:val="1"/>
      <w:marLeft w:val="0"/>
      <w:marRight w:val="0"/>
      <w:marTop w:val="0"/>
      <w:marBottom w:val="0"/>
      <w:divBdr>
        <w:top w:val="none" w:sz="0" w:space="0" w:color="auto"/>
        <w:left w:val="none" w:sz="0" w:space="0" w:color="auto"/>
        <w:bottom w:val="none" w:sz="0" w:space="0" w:color="auto"/>
        <w:right w:val="none" w:sz="0" w:space="0" w:color="auto"/>
      </w:divBdr>
    </w:div>
    <w:div w:id="1822308348">
      <w:bodyDiv w:val="1"/>
      <w:marLeft w:val="0"/>
      <w:marRight w:val="0"/>
      <w:marTop w:val="0"/>
      <w:marBottom w:val="0"/>
      <w:divBdr>
        <w:top w:val="none" w:sz="0" w:space="0" w:color="auto"/>
        <w:left w:val="none" w:sz="0" w:space="0" w:color="auto"/>
        <w:bottom w:val="none" w:sz="0" w:space="0" w:color="auto"/>
        <w:right w:val="none" w:sz="0" w:space="0" w:color="auto"/>
      </w:divBdr>
    </w:div>
    <w:div w:id="1826824495">
      <w:bodyDiv w:val="1"/>
      <w:marLeft w:val="0"/>
      <w:marRight w:val="0"/>
      <w:marTop w:val="0"/>
      <w:marBottom w:val="0"/>
      <w:divBdr>
        <w:top w:val="none" w:sz="0" w:space="0" w:color="auto"/>
        <w:left w:val="none" w:sz="0" w:space="0" w:color="auto"/>
        <w:bottom w:val="none" w:sz="0" w:space="0" w:color="auto"/>
        <w:right w:val="none" w:sz="0" w:space="0" w:color="auto"/>
      </w:divBdr>
    </w:div>
    <w:div w:id="1844514491">
      <w:bodyDiv w:val="1"/>
      <w:marLeft w:val="0"/>
      <w:marRight w:val="0"/>
      <w:marTop w:val="0"/>
      <w:marBottom w:val="0"/>
      <w:divBdr>
        <w:top w:val="none" w:sz="0" w:space="0" w:color="auto"/>
        <w:left w:val="none" w:sz="0" w:space="0" w:color="auto"/>
        <w:bottom w:val="none" w:sz="0" w:space="0" w:color="auto"/>
        <w:right w:val="none" w:sz="0" w:space="0" w:color="auto"/>
      </w:divBdr>
    </w:div>
    <w:div w:id="1847207253">
      <w:bodyDiv w:val="1"/>
      <w:marLeft w:val="0"/>
      <w:marRight w:val="0"/>
      <w:marTop w:val="0"/>
      <w:marBottom w:val="0"/>
      <w:divBdr>
        <w:top w:val="none" w:sz="0" w:space="0" w:color="auto"/>
        <w:left w:val="none" w:sz="0" w:space="0" w:color="auto"/>
        <w:bottom w:val="none" w:sz="0" w:space="0" w:color="auto"/>
        <w:right w:val="none" w:sz="0" w:space="0" w:color="auto"/>
      </w:divBdr>
    </w:div>
    <w:div w:id="1853295214">
      <w:bodyDiv w:val="1"/>
      <w:marLeft w:val="0"/>
      <w:marRight w:val="0"/>
      <w:marTop w:val="0"/>
      <w:marBottom w:val="0"/>
      <w:divBdr>
        <w:top w:val="none" w:sz="0" w:space="0" w:color="auto"/>
        <w:left w:val="none" w:sz="0" w:space="0" w:color="auto"/>
        <w:bottom w:val="none" w:sz="0" w:space="0" w:color="auto"/>
        <w:right w:val="none" w:sz="0" w:space="0" w:color="auto"/>
      </w:divBdr>
    </w:div>
    <w:div w:id="1904026601">
      <w:bodyDiv w:val="1"/>
      <w:marLeft w:val="0"/>
      <w:marRight w:val="0"/>
      <w:marTop w:val="0"/>
      <w:marBottom w:val="0"/>
      <w:divBdr>
        <w:top w:val="none" w:sz="0" w:space="0" w:color="auto"/>
        <w:left w:val="none" w:sz="0" w:space="0" w:color="auto"/>
        <w:bottom w:val="none" w:sz="0" w:space="0" w:color="auto"/>
        <w:right w:val="none" w:sz="0" w:space="0" w:color="auto"/>
      </w:divBdr>
    </w:div>
    <w:div w:id="1908033547">
      <w:bodyDiv w:val="1"/>
      <w:marLeft w:val="0"/>
      <w:marRight w:val="0"/>
      <w:marTop w:val="0"/>
      <w:marBottom w:val="0"/>
      <w:divBdr>
        <w:top w:val="none" w:sz="0" w:space="0" w:color="auto"/>
        <w:left w:val="none" w:sz="0" w:space="0" w:color="auto"/>
        <w:bottom w:val="none" w:sz="0" w:space="0" w:color="auto"/>
        <w:right w:val="none" w:sz="0" w:space="0" w:color="auto"/>
      </w:divBdr>
    </w:div>
    <w:div w:id="1919510391">
      <w:bodyDiv w:val="1"/>
      <w:marLeft w:val="0"/>
      <w:marRight w:val="0"/>
      <w:marTop w:val="0"/>
      <w:marBottom w:val="0"/>
      <w:divBdr>
        <w:top w:val="none" w:sz="0" w:space="0" w:color="auto"/>
        <w:left w:val="none" w:sz="0" w:space="0" w:color="auto"/>
        <w:bottom w:val="none" w:sz="0" w:space="0" w:color="auto"/>
        <w:right w:val="none" w:sz="0" w:space="0" w:color="auto"/>
      </w:divBdr>
    </w:div>
    <w:div w:id="1949507842">
      <w:bodyDiv w:val="1"/>
      <w:marLeft w:val="0"/>
      <w:marRight w:val="0"/>
      <w:marTop w:val="0"/>
      <w:marBottom w:val="0"/>
      <w:divBdr>
        <w:top w:val="none" w:sz="0" w:space="0" w:color="auto"/>
        <w:left w:val="none" w:sz="0" w:space="0" w:color="auto"/>
        <w:bottom w:val="none" w:sz="0" w:space="0" w:color="auto"/>
        <w:right w:val="none" w:sz="0" w:space="0" w:color="auto"/>
      </w:divBdr>
    </w:div>
    <w:div w:id="1977712224">
      <w:bodyDiv w:val="1"/>
      <w:marLeft w:val="0"/>
      <w:marRight w:val="0"/>
      <w:marTop w:val="0"/>
      <w:marBottom w:val="0"/>
      <w:divBdr>
        <w:top w:val="none" w:sz="0" w:space="0" w:color="auto"/>
        <w:left w:val="none" w:sz="0" w:space="0" w:color="auto"/>
        <w:bottom w:val="none" w:sz="0" w:space="0" w:color="auto"/>
        <w:right w:val="none" w:sz="0" w:space="0" w:color="auto"/>
      </w:divBdr>
    </w:div>
    <w:div w:id="1982877214">
      <w:bodyDiv w:val="1"/>
      <w:marLeft w:val="0"/>
      <w:marRight w:val="0"/>
      <w:marTop w:val="0"/>
      <w:marBottom w:val="0"/>
      <w:divBdr>
        <w:top w:val="none" w:sz="0" w:space="0" w:color="auto"/>
        <w:left w:val="none" w:sz="0" w:space="0" w:color="auto"/>
        <w:bottom w:val="none" w:sz="0" w:space="0" w:color="auto"/>
        <w:right w:val="none" w:sz="0" w:space="0" w:color="auto"/>
      </w:divBdr>
    </w:div>
    <w:div w:id="1991594524">
      <w:bodyDiv w:val="1"/>
      <w:marLeft w:val="0"/>
      <w:marRight w:val="0"/>
      <w:marTop w:val="0"/>
      <w:marBottom w:val="0"/>
      <w:divBdr>
        <w:top w:val="none" w:sz="0" w:space="0" w:color="auto"/>
        <w:left w:val="none" w:sz="0" w:space="0" w:color="auto"/>
        <w:bottom w:val="none" w:sz="0" w:space="0" w:color="auto"/>
        <w:right w:val="none" w:sz="0" w:space="0" w:color="auto"/>
      </w:divBdr>
    </w:div>
    <w:div w:id="2012491753">
      <w:bodyDiv w:val="1"/>
      <w:marLeft w:val="0"/>
      <w:marRight w:val="0"/>
      <w:marTop w:val="0"/>
      <w:marBottom w:val="0"/>
      <w:divBdr>
        <w:top w:val="none" w:sz="0" w:space="0" w:color="auto"/>
        <w:left w:val="none" w:sz="0" w:space="0" w:color="auto"/>
        <w:bottom w:val="none" w:sz="0" w:space="0" w:color="auto"/>
        <w:right w:val="none" w:sz="0" w:space="0" w:color="auto"/>
      </w:divBdr>
    </w:div>
    <w:div w:id="2065761118">
      <w:bodyDiv w:val="1"/>
      <w:marLeft w:val="0"/>
      <w:marRight w:val="0"/>
      <w:marTop w:val="0"/>
      <w:marBottom w:val="0"/>
      <w:divBdr>
        <w:top w:val="none" w:sz="0" w:space="0" w:color="auto"/>
        <w:left w:val="none" w:sz="0" w:space="0" w:color="auto"/>
        <w:bottom w:val="none" w:sz="0" w:space="0" w:color="auto"/>
        <w:right w:val="none" w:sz="0" w:space="0" w:color="auto"/>
      </w:divBdr>
    </w:div>
    <w:div w:id="2073235644">
      <w:bodyDiv w:val="1"/>
      <w:marLeft w:val="0"/>
      <w:marRight w:val="0"/>
      <w:marTop w:val="0"/>
      <w:marBottom w:val="0"/>
      <w:divBdr>
        <w:top w:val="none" w:sz="0" w:space="0" w:color="auto"/>
        <w:left w:val="none" w:sz="0" w:space="0" w:color="auto"/>
        <w:bottom w:val="none" w:sz="0" w:space="0" w:color="auto"/>
        <w:right w:val="none" w:sz="0" w:space="0" w:color="auto"/>
      </w:divBdr>
    </w:div>
    <w:div w:id="2075472399">
      <w:bodyDiv w:val="1"/>
      <w:marLeft w:val="0"/>
      <w:marRight w:val="0"/>
      <w:marTop w:val="0"/>
      <w:marBottom w:val="0"/>
      <w:divBdr>
        <w:top w:val="none" w:sz="0" w:space="0" w:color="auto"/>
        <w:left w:val="none" w:sz="0" w:space="0" w:color="auto"/>
        <w:bottom w:val="none" w:sz="0" w:space="0" w:color="auto"/>
        <w:right w:val="none" w:sz="0" w:space="0" w:color="auto"/>
      </w:divBdr>
    </w:div>
    <w:div w:id="2076001085">
      <w:bodyDiv w:val="1"/>
      <w:marLeft w:val="0"/>
      <w:marRight w:val="0"/>
      <w:marTop w:val="0"/>
      <w:marBottom w:val="0"/>
      <w:divBdr>
        <w:top w:val="none" w:sz="0" w:space="0" w:color="auto"/>
        <w:left w:val="none" w:sz="0" w:space="0" w:color="auto"/>
        <w:bottom w:val="none" w:sz="0" w:space="0" w:color="auto"/>
        <w:right w:val="none" w:sz="0" w:space="0" w:color="auto"/>
      </w:divBdr>
    </w:div>
    <w:div w:id="2130515691">
      <w:bodyDiv w:val="1"/>
      <w:marLeft w:val="0"/>
      <w:marRight w:val="0"/>
      <w:marTop w:val="0"/>
      <w:marBottom w:val="0"/>
      <w:divBdr>
        <w:top w:val="none" w:sz="0" w:space="0" w:color="auto"/>
        <w:left w:val="none" w:sz="0" w:space="0" w:color="auto"/>
        <w:bottom w:val="none" w:sz="0" w:space="0" w:color="auto"/>
        <w:right w:val="none" w:sz="0" w:space="0" w:color="auto"/>
      </w:divBdr>
    </w:div>
    <w:div w:id="213702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ga\Desktop\Kopia%20Ankieta%20ewaluacji%20praktyk%20zawodowych%20-%202020(1-89)-II%20ro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ga\Desktop\Kopia%20Ankieta%20ewaluacji%20praktyk%20zawodowych%20-%202020(1-89)-II%20ro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ga\Desktop\Kopia%20Ankieta%20ewaluacji%20praktyk%20zawodowych%20-%202020(1-89)-II%20ro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ga\Desktop\Kopia%20Ankieta%20ewaluacji%20praktyk%20zawodowych%20-%202020(1-89)-II%20ro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ga\Desktop\Kopia%20Ankieta%20ewaluacji%20praktyk%20zawodowych%20-%202020(1-89)-II%20r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a:pPr>
            <a:r>
              <a:rPr lang="pl-PL" sz="800"/>
              <a:t>Liczba studentów</a:t>
            </a:r>
          </a:p>
        </c:rich>
      </c:tx>
      <c:layout>
        <c:manualLayout>
          <c:xMode val="edge"/>
          <c:yMode val="edge"/>
          <c:x val="3.9223915545399224E-2"/>
          <c:y val="0.34046523170110976"/>
        </c:manualLayout>
      </c:layout>
      <c:overlay val="0"/>
    </c:title>
    <c:autoTitleDeleted val="0"/>
    <c:plotArea>
      <c:layout>
        <c:manualLayout>
          <c:layoutTarget val="inner"/>
          <c:xMode val="edge"/>
          <c:yMode val="edge"/>
          <c:x val="0.11932455114353155"/>
          <c:y val="0.20093176758702264"/>
          <c:w val="0.83030860147699315"/>
          <c:h val="0.39438074113198085"/>
        </c:manualLayout>
      </c:layout>
      <c:barChart>
        <c:barDir val="col"/>
        <c:grouping val="clustered"/>
        <c:varyColors val="0"/>
        <c:ser>
          <c:idx val="0"/>
          <c:order val="0"/>
          <c:tx>
            <c:strRef>
              <c:f>'1-4'!$A$2</c:f>
              <c:strCache>
                <c:ptCount val="1"/>
                <c:pt idx="0">
                  <c:v>Dostępność informacji na temat praktyk zawodowych2</c:v>
                </c:pt>
              </c:strCache>
            </c:strRef>
          </c:tx>
          <c:invertIfNegative val="0"/>
          <c:cat>
            <c:strRef>
              <c:f>'1-4'!$B$1:$U$1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'1-4'!$B$2:$U$2</c:f>
            </c:numRef>
          </c:val>
        </c:ser>
        <c:ser>
          <c:idx val="1"/>
          <c:order val="1"/>
          <c:tx>
            <c:strRef>
              <c:f>'1-4'!$A$3</c:f>
              <c:strCache>
                <c:ptCount val="1"/>
                <c:pt idx="0">
                  <c:v>Dostępność opiekuna praktyk Wydziału Farmaceutycznego CM UMK</c:v>
                </c:pt>
              </c:strCache>
            </c:strRef>
          </c:tx>
          <c:invertIfNegative val="0"/>
          <c:cat>
            <c:strRef>
              <c:f>'1-4'!$B$1:$U$1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'1-4'!$B$3:$U$3</c:f>
            </c:numRef>
          </c:val>
        </c:ser>
        <c:ser>
          <c:idx val="2"/>
          <c:order val="2"/>
          <c:tx>
            <c:strRef>
              <c:f>'1-4'!$A$4</c:f>
              <c:strCache>
                <c:ptCount val="1"/>
                <c:pt idx="0">
                  <c:v>Obieg dokumentów i łatwość ich uzyskania</c:v>
                </c:pt>
              </c:strCache>
            </c:strRef>
          </c:tx>
          <c:invertIfNegative val="0"/>
          <c:cat>
            <c:strRef>
              <c:f>'1-4'!$B$1:$U$1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'1-4'!$B$4:$U$4</c:f>
            </c:numRef>
          </c:val>
        </c:ser>
        <c:ser>
          <c:idx val="3"/>
          <c:order val="3"/>
          <c:tx>
            <c:strRef>
              <c:f>'1-4'!$A$5</c:f>
              <c:strCache>
                <c:ptCount val="1"/>
                <c:pt idx="0">
                  <c:v>Czytelność kryteriów zaliczenia praktyki zawodowej</c:v>
                </c:pt>
              </c:strCache>
            </c:strRef>
          </c:tx>
          <c:invertIfNegative val="0"/>
          <c:cat>
            <c:strRef>
              <c:f>'1-4'!$B$1:$U$1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'1-4'!$B$5:$U$5</c:f>
            </c:numRef>
          </c:val>
        </c:ser>
        <c:ser>
          <c:idx val="4"/>
          <c:order val="4"/>
          <c:tx>
            <c:strRef>
              <c:f>'1-4'!$A$6</c:f>
              <c:strCache>
                <c:ptCount val="1"/>
                <c:pt idx="0">
                  <c:v>Odpowiedzi 1-4 z ewaluacji praktyk zawodowych po II roku</c:v>
                </c:pt>
              </c:strCache>
            </c:strRef>
          </c:tx>
          <c:invertIfNegative val="0"/>
          <c:dLbls>
            <c:txPr>
              <a:bodyPr/>
              <a:lstStyle/>
              <a:p>
                <a:pPr>
                  <a:defRPr sz="600"/>
                </a:pPr>
                <a:endParaRPr lang="pl-PL"/>
              </a:p>
            </c:txPr>
            <c:showLegendKey val="0"/>
            <c:showVal val="1"/>
            <c:showCatName val="0"/>
            <c:showSerName val="0"/>
            <c:showPercent val="0"/>
            <c:showBubbleSize val="0"/>
            <c:showLeaderLines val="0"/>
          </c:dLbls>
          <c:cat>
            <c:strRef>
              <c:f>'1-4'!$B$1:$U$1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'1-4'!$B$6:$U$6</c:f>
              <c:numCache>
                <c:formatCode>0.00</c:formatCode>
                <c:ptCount val="20"/>
                <c:pt idx="0">
                  <c:v>4.75</c:v>
                </c:pt>
                <c:pt idx="1">
                  <c:v>3.75</c:v>
                </c:pt>
                <c:pt idx="2">
                  <c:v>4.75</c:v>
                </c:pt>
                <c:pt idx="3">
                  <c:v>4.75</c:v>
                </c:pt>
                <c:pt idx="4">
                  <c:v>4</c:v>
                </c:pt>
                <c:pt idx="5">
                  <c:v>5</c:v>
                </c:pt>
                <c:pt idx="6">
                  <c:v>4.25</c:v>
                </c:pt>
                <c:pt idx="7">
                  <c:v>4.25</c:v>
                </c:pt>
                <c:pt idx="8">
                  <c:v>5</c:v>
                </c:pt>
                <c:pt idx="9">
                  <c:v>3.5</c:v>
                </c:pt>
                <c:pt idx="10">
                  <c:v>3.5</c:v>
                </c:pt>
                <c:pt idx="11">
                  <c:v>3.875</c:v>
                </c:pt>
                <c:pt idx="12">
                  <c:v>4.25</c:v>
                </c:pt>
                <c:pt idx="13">
                  <c:v>5</c:v>
                </c:pt>
                <c:pt idx="14">
                  <c:v>4.75</c:v>
                </c:pt>
                <c:pt idx="15">
                  <c:v>3.5</c:v>
                </c:pt>
                <c:pt idx="16">
                  <c:v>4</c:v>
                </c:pt>
                <c:pt idx="17">
                  <c:v>4.75</c:v>
                </c:pt>
                <c:pt idx="18">
                  <c:v>4.583333333333333</c:v>
                </c:pt>
                <c:pt idx="19">
                  <c:v>3.75</c:v>
                </c:pt>
              </c:numCache>
            </c:numRef>
          </c:val>
        </c:ser>
        <c:ser>
          <c:idx val="5"/>
          <c:order val="5"/>
          <c:tx>
            <c:strRef>
              <c:f>'1-4'!$A$7</c:f>
              <c:strCache>
                <c:ptCount val="1"/>
                <c:pt idx="0">
                  <c:v>Liczba studentów</c:v>
                </c:pt>
              </c:strCache>
            </c:strRef>
          </c:tx>
          <c:invertIfNegative val="0"/>
          <c:dLbls>
            <c:txPr>
              <a:bodyPr/>
              <a:lstStyle/>
              <a:p>
                <a:pPr>
                  <a:defRPr sz="600"/>
                </a:pPr>
                <a:endParaRPr lang="pl-PL"/>
              </a:p>
            </c:txPr>
            <c:dLblPos val="inEnd"/>
            <c:showLegendKey val="0"/>
            <c:showVal val="1"/>
            <c:showCatName val="0"/>
            <c:showSerName val="0"/>
            <c:showPercent val="0"/>
            <c:showBubbleSize val="0"/>
            <c:showLeaderLines val="0"/>
          </c:dLbls>
          <c:cat>
            <c:strRef>
              <c:f>'1-4'!$B$1:$U$1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'1-4'!$B$7:$U$7</c:f>
              <c:numCache>
                <c:formatCode>General</c:formatCode>
                <c:ptCount val="20"/>
                <c:pt idx="0">
                  <c:v>1</c:v>
                </c:pt>
                <c:pt idx="1">
                  <c:v>1</c:v>
                </c:pt>
                <c:pt idx="2">
                  <c:v>2</c:v>
                </c:pt>
                <c:pt idx="3">
                  <c:v>1</c:v>
                </c:pt>
                <c:pt idx="4">
                  <c:v>1</c:v>
                </c:pt>
                <c:pt idx="5">
                  <c:v>1</c:v>
                </c:pt>
                <c:pt idx="6">
                  <c:v>1</c:v>
                </c:pt>
                <c:pt idx="7">
                  <c:v>1</c:v>
                </c:pt>
                <c:pt idx="8">
                  <c:v>1</c:v>
                </c:pt>
                <c:pt idx="9">
                  <c:v>2</c:v>
                </c:pt>
                <c:pt idx="10">
                  <c:v>1</c:v>
                </c:pt>
                <c:pt idx="11">
                  <c:v>2</c:v>
                </c:pt>
                <c:pt idx="12">
                  <c:v>1</c:v>
                </c:pt>
                <c:pt idx="13">
                  <c:v>1</c:v>
                </c:pt>
                <c:pt idx="14">
                  <c:v>1</c:v>
                </c:pt>
                <c:pt idx="15">
                  <c:v>1</c:v>
                </c:pt>
                <c:pt idx="16">
                  <c:v>1</c:v>
                </c:pt>
                <c:pt idx="17">
                  <c:v>2</c:v>
                </c:pt>
                <c:pt idx="18">
                  <c:v>3</c:v>
                </c:pt>
                <c:pt idx="19">
                  <c:v>1</c:v>
                </c:pt>
              </c:numCache>
            </c:numRef>
          </c:val>
        </c:ser>
        <c:dLbls>
          <c:showLegendKey val="0"/>
          <c:showVal val="0"/>
          <c:showCatName val="0"/>
          <c:showSerName val="0"/>
          <c:showPercent val="0"/>
          <c:showBubbleSize val="0"/>
        </c:dLbls>
        <c:gapWidth val="75"/>
        <c:overlap val="40"/>
        <c:axId val="227264000"/>
        <c:axId val="227265536"/>
      </c:barChart>
      <c:catAx>
        <c:axId val="227264000"/>
        <c:scaling>
          <c:orientation val="minMax"/>
        </c:scaling>
        <c:delete val="0"/>
        <c:axPos val="b"/>
        <c:majorTickMark val="none"/>
        <c:minorTickMark val="none"/>
        <c:tickLblPos val="nextTo"/>
        <c:txPr>
          <a:bodyPr/>
          <a:lstStyle/>
          <a:p>
            <a:pPr>
              <a:defRPr sz="600"/>
            </a:pPr>
            <a:endParaRPr lang="pl-PL"/>
          </a:p>
        </c:txPr>
        <c:crossAx val="227265536"/>
        <c:crosses val="autoZero"/>
        <c:auto val="1"/>
        <c:lblAlgn val="ctr"/>
        <c:lblOffset val="100"/>
        <c:noMultiLvlLbl val="0"/>
      </c:catAx>
      <c:valAx>
        <c:axId val="227265536"/>
        <c:scaling>
          <c:orientation val="minMax"/>
        </c:scaling>
        <c:delete val="0"/>
        <c:axPos val="l"/>
        <c:majorGridlines/>
        <c:numFmt formatCode="0.00" sourceLinked="1"/>
        <c:majorTickMark val="none"/>
        <c:minorTickMark val="none"/>
        <c:tickLblPos val="nextTo"/>
        <c:crossAx val="227264000"/>
        <c:crosses val="autoZero"/>
        <c:crossBetween val="between"/>
      </c:valAx>
    </c:plotArea>
    <c:legend>
      <c:legendPos val="r"/>
      <c:layout>
        <c:manualLayout>
          <c:xMode val="edge"/>
          <c:yMode val="edge"/>
          <c:x val="0.6146195710807435"/>
          <c:y val="1.9172965698128284E-2"/>
          <c:w val="0.3749117567200651"/>
          <c:h val="8.6057614456757636E-2"/>
        </c:manualLayout>
      </c:layout>
      <c:overlay val="0"/>
      <c:txPr>
        <a:bodyPr/>
        <a:lstStyle/>
        <a:p>
          <a:pPr>
            <a:defRPr b="1"/>
          </a:pPr>
          <a:endParaRPr lang="pl-P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a:pPr>
            <a:r>
              <a:rPr lang="pl-PL" sz="800"/>
              <a:t>Liczba studentów</a:t>
            </a:r>
          </a:p>
        </c:rich>
      </c:tx>
      <c:layout>
        <c:manualLayout>
          <c:xMode val="edge"/>
          <c:yMode val="edge"/>
          <c:x val="1.7745708038424967E-2"/>
          <c:y val="0.34981754121051967"/>
        </c:manualLayout>
      </c:layout>
      <c:overlay val="0"/>
    </c:title>
    <c:autoTitleDeleted val="0"/>
    <c:plotArea>
      <c:layout>
        <c:manualLayout>
          <c:layoutTarget val="inner"/>
          <c:xMode val="edge"/>
          <c:yMode val="edge"/>
          <c:x val="9.8483089731727966E-2"/>
          <c:y val="0.11601921786956698"/>
          <c:w val="0.891040832846969"/>
          <c:h val="0.43613999773702439"/>
        </c:manualLayout>
      </c:layout>
      <c:barChart>
        <c:barDir val="col"/>
        <c:grouping val="clustered"/>
        <c:varyColors val="0"/>
        <c:ser>
          <c:idx val="0"/>
          <c:order val="0"/>
          <c:tx>
            <c:strRef>
              <c:f>'5-11'!$A$2</c:f>
              <c:strCache>
                <c:ptCount val="1"/>
                <c:pt idx="0">
                  <c:v>Wykorzystanie wiedzy nabytej podczas studiów</c:v>
                </c:pt>
              </c:strCache>
            </c:strRef>
          </c:tx>
          <c:invertIfNegative val="0"/>
          <c:cat>
            <c:strRef>
              <c:f>'5-11'!$B$1:$U$1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'5-11'!$B$2:$U$2</c:f>
            </c:numRef>
          </c:val>
        </c:ser>
        <c:ser>
          <c:idx val="1"/>
          <c:order val="1"/>
          <c:tx>
            <c:strRef>
              <c:f>'5-11'!$A$3</c:f>
              <c:strCache>
                <c:ptCount val="1"/>
                <c:pt idx="0">
                  <c:v>Nabycie nowej wiedzy podczas praktyki zawodowej</c:v>
                </c:pt>
              </c:strCache>
            </c:strRef>
          </c:tx>
          <c:invertIfNegative val="0"/>
          <c:cat>
            <c:strRef>
              <c:f>'5-11'!$B$1:$U$1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'5-11'!$B$3:$U$3</c:f>
            </c:numRef>
          </c:val>
        </c:ser>
        <c:ser>
          <c:idx val="2"/>
          <c:order val="2"/>
          <c:tx>
            <c:strRef>
              <c:f>'5-11'!$A$4</c:f>
              <c:strCache>
                <c:ptCount val="1"/>
                <c:pt idx="0">
                  <c:v>Wykorzystanie umiejętności nabytych podczas studiów</c:v>
                </c:pt>
              </c:strCache>
            </c:strRef>
          </c:tx>
          <c:invertIfNegative val="0"/>
          <c:cat>
            <c:strRef>
              <c:f>'5-11'!$B$1:$U$1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'5-11'!$B$4:$U$4</c:f>
            </c:numRef>
          </c:val>
        </c:ser>
        <c:ser>
          <c:idx val="3"/>
          <c:order val="3"/>
          <c:tx>
            <c:strRef>
              <c:f>'5-11'!$A$5</c:f>
              <c:strCache>
                <c:ptCount val="1"/>
                <c:pt idx="0">
                  <c:v>Nabycie nowych umiejętności podczas praktyki zawodowej</c:v>
                </c:pt>
              </c:strCache>
            </c:strRef>
          </c:tx>
          <c:invertIfNegative val="0"/>
          <c:cat>
            <c:strRef>
              <c:f>'5-11'!$B$1:$U$1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'5-11'!$B$5:$U$5</c:f>
            </c:numRef>
          </c:val>
        </c:ser>
        <c:ser>
          <c:idx val="4"/>
          <c:order val="4"/>
          <c:tx>
            <c:strRef>
              <c:f>'5-11'!$A$6</c:f>
              <c:strCache>
                <c:ptCount val="1"/>
                <c:pt idx="0">
                  <c:v>Wykorzystanie nabytych kompetencji społecznych podczas studiów</c:v>
                </c:pt>
              </c:strCache>
            </c:strRef>
          </c:tx>
          <c:invertIfNegative val="0"/>
          <c:cat>
            <c:strRef>
              <c:f>'5-11'!$B$1:$U$1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'5-11'!$B$6:$U$6</c:f>
            </c:numRef>
          </c:val>
        </c:ser>
        <c:ser>
          <c:idx val="5"/>
          <c:order val="5"/>
          <c:tx>
            <c:strRef>
              <c:f>'5-11'!$A$7</c:f>
              <c:strCache>
                <c:ptCount val="1"/>
                <c:pt idx="0">
                  <c:v>Nabycie nowych kompetencji społecznych podczas praktyki zawodowej</c:v>
                </c:pt>
              </c:strCache>
            </c:strRef>
          </c:tx>
          <c:invertIfNegative val="0"/>
          <c:cat>
            <c:strRef>
              <c:f>'5-11'!$B$1:$U$1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'5-11'!$B$7:$U$7</c:f>
            </c:numRef>
          </c:val>
        </c:ser>
        <c:ser>
          <c:idx val="6"/>
          <c:order val="6"/>
          <c:tx>
            <c:strRef>
              <c:f>'5-11'!$A$8</c:f>
              <c:strCache>
                <c:ptCount val="1"/>
                <c:pt idx="0">
                  <c:v>Ogólna ocena praktyki zawodowej</c:v>
                </c:pt>
              </c:strCache>
            </c:strRef>
          </c:tx>
          <c:invertIfNegative val="0"/>
          <c:cat>
            <c:strRef>
              <c:f>'5-11'!$B$1:$U$1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'5-11'!$B$8:$U$8</c:f>
            </c:numRef>
          </c:val>
        </c:ser>
        <c:ser>
          <c:idx val="7"/>
          <c:order val="7"/>
          <c:tx>
            <c:strRef>
              <c:f>'5-11'!$A$9</c:f>
              <c:strCache>
                <c:ptCount val="1"/>
                <c:pt idx="0">
                  <c:v>Odpowiedzi 5-11 z ewaluacji praktyk zawodowych po II roku</c:v>
                </c:pt>
              </c:strCache>
            </c:strRef>
          </c:tx>
          <c:invertIfNegative val="0"/>
          <c:dLbls>
            <c:txPr>
              <a:bodyPr/>
              <a:lstStyle/>
              <a:p>
                <a:pPr>
                  <a:defRPr sz="600"/>
                </a:pPr>
                <a:endParaRPr lang="pl-PL"/>
              </a:p>
            </c:txPr>
            <c:showLegendKey val="0"/>
            <c:showVal val="1"/>
            <c:showCatName val="0"/>
            <c:showSerName val="0"/>
            <c:showPercent val="0"/>
            <c:showBubbleSize val="0"/>
            <c:showLeaderLines val="0"/>
          </c:dLbls>
          <c:cat>
            <c:strRef>
              <c:f>'5-11'!$B$1:$U$1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'5-11'!$B$9:$U$9</c:f>
              <c:numCache>
                <c:formatCode>0.00</c:formatCode>
                <c:ptCount val="20"/>
                <c:pt idx="0">
                  <c:v>4.7142857142857144</c:v>
                </c:pt>
                <c:pt idx="1">
                  <c:v>3.7142857142857144</c:v>
                </c:pt>
                <c:pt idx="2">
                  <c:v>4.7142857142857144</c:v>
                </c:pt>
                <c:pt idx="3">
                  <c:v>4.5714285714285712</c:v>
                </c:pt>
                <c:pt idx="4">
                  <c:v>4.2857142857142856</c:v>
                </c:pt>
                <c:pt idx="5">
                  <c:v>5</c:v>
                </c:pt>
                <c:pt idx="6">
                  <c:v>3.8571428571428572</c:v>
                </c:pt>
                <c:pt idx="7">
                  <c:v>5</c:v>
                </c:pt>
                <c:pt idx="8">
                  <c:v>4.4285714285714288</c:v>
                </c:pt>
                <c:pt idx="9">
                  <c:v>4.0714285714285712</c:v>
                </c:pt>
                <c:pt idx="10">
                  <c:v>3.7142857142857144</c:v>
                </c:pt>
                <c:pt idx="11">
                  <c:v>4.2857142857142856</c:v>
                </c:pt>
                <c:pt idx="12">
                  <c:v>4.7142857142857144</c:v>
                </c:pt>
                <c:pt idx="13">
                  <c:v>4.5714285714285712</c:v>
                </c:pt>
                <c:pt idx="14">
                  <c:v>5</c:v>
                </c:pt>
                <c:pt idx="15">
                  <c:v>4.8571428571428568</c:v>
                </c:pt>
                <c:pt idx="16">
                  <c:v>3.8571428571428572</c:v>
                </c:pt>
                <c:pt idx="17">
                  <c:v>4.2857142857142856</c:v>
                </c:pt>
                <c:pt idx="18">
                  <c:v>4.7142857142857144</c:v>
                </c:pt>
                <c:pt idx="19">
                  <c:v>4.4285714285714288</c:v>
                </c:pt>
              </c:numCache>
            </c:numRef>
          </c:val>
        </c:ser>
        <c:ser>
          <c:idx val="8"/>
          <c:order val="8"/>
          <c:tx>
            <c:strRef>
              <c:f>'5-11'!$A$10</c:f>
              <c:strCache>
                <c:ptCount val="1"/>
                <c:pt idx="0">
                  <c:v>Liczba studentów</c:v>
                </c:pt>
              </c:strCache>
            </c:strRef>
          </c:tx>
          <c:invertIfNegative val="0"/>
          <c:dLbls>
            <c:txPr>
              <a:bodyPr/>
              <a:lstStyle/>
              <a:p>
                <a:pPr>
                  <a:defRPr sz="600"/>
                </a:pPr>
                <a:endParaRPr lang="pl-PL"/>
              </a:p>
            </c:txPr>
            <c:dLblPos val="inEnd"/>
            <c:showLegendKey val="0"/>
            <c:showVal val="1"/>
            <c:showCatName val="0"/>
            <c:showSerName val="0"/>
            <c:showPercent val="0"/>
            <c:showBubbleSize val="0"/>
            <c:showLeaderLines val="0"/>
          </c:dLbls>
          <c:cat>
            <c:strRef>
              <c:f>'5-11'!$B$1:$U$1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'5-11'!$B$10:$U$10</c:f>
              <c:numCache>
                <c:formatCode>General</c:formatCode>
                <c:ptCount val="20"/>
                <c:pt idx="0">
                  <c:v>1</c:v>
                </c:pt>
                <c:pt idx="1">
                  <c:v>1</c:v>
                </c:pt>
                <c:pt idx="2">
                  <c:v>2</c:v>
                </c:pt>
                <c:pt idx="3">
                  <c:v>1</c:v>
                </c:pt>
                <c:pt idx="4">
                  <c:v>1</c:v>
                </c:pt>
                <c:pt idx="5">
                  <c:v>1</c:v>
                </c:pt>
                <c:pt idx="6">
                  <c:v>1</c:v>
                </c:pt>
                <c:pt idx="7">
                  <c:v>1</c:v>
                </c:pt>
                <c:pt idx="8">
                  <c:v>1</c:v>
                </c:pt>
                <c:pt idx="9">
                  <c:v>2</c:v>
                </c:pt>
                <c:pt idx="10">
                  <c:v>1</c:v>
                </c:pt>
                <c:pt idx="11">
                  <c:v>2</c:v>
                </c:pt>
                <c:pt idx="12">
                  <c:v>1</c:v>
                </c:pt>
                <c:pt idx="13">
                  <c:v>1</c:v>
                </c:pt>
                <c:pt idx="14">
                  <c:v>1</c:v>
                </c:pt>
                <c:pt idx="15">
                  <c:v>1</c:v>
                </c:pt>
                <c:pt idx="16">
                  <c:v>1</c:v>
                </c:pt>
                <c:pt idx="17">
                  <c:v>2</c:v>
                </c:pt>
                <c:pt idx="18">
                  <c:v>3</c:v>
                </c:pt>
                <c:pt idx="19">
                  <c:v>1</c:v>
                </c:pt>
              </c:numCache>
            </c:numRef>
          </c:val>
        </c:ser>
        <c:dLbls>
          <c:showLegendKey val="0"/>
          <c:showVal val="0"/>
          <c:showCatName val="0"/>
          <c:showSerName val="0"/>
          <c:showPercent val="0"/>
          <c:showBubbleSize val="0"/>
        </c:dLbls>
        <c:gapWidth val="75"/>
        <c:overlap val="40"/>
        <c:axId val="232421632"/>
        <c:axId val="232423424"/>
      </c:barChart>
      <c:catAx>
        <c:axId val="232421632"/>
        <c:scaling>
          <c:orientation val="minMax"/>
        </c:scaling>
        <c:delete val="0"/>
        <c:axPos val="b"/>
        <c:majorTickMark val="none"/>
        <c:minorTickMark val="none"/>
        <c:tickLblPos val="nextTo"/>
        <c:txPr>
          <a:bodyPr/>
          <a:lstStyle/>
          <a:p>
            <a:pPr>
              <a:defRPr sz="600"/>
            </a:pPr>
            <a:endParaRPr lang="pl-PL"/>
          </a:p>
        </c:txPr>
        <c:crossAx val="232423424"/>
        <c:crosses val="autoZero"/>
        <c:auto val="1"/>
        <c:lblAlgn val="ctr"/>
        <c:lblOffset val="100"/>
        <c:noMultiLvlLbl val="0"/>
      </c:catAx>
      <c:valAx>
        <c:axId val="232423424"/>
        <c:scaling>
          <c:orientation val="minMax"/>
        </c:scaling>
        <c:delete val="0"/>
        <c:axPos val="l"/>
        <c:majorGridlines/>
        <c:numFmt formatCode="0.00" sourceLinked="1"/>
        <c:majorTickMark val="none"/>
        <c:minorTickMark val="none"/>
        <c:tickLblPos val="nextTo"/>
        <c:crossAx val="232421632"/>
        <c:crosses val="autoZero"/>
        <c:crossBetween val="between"/>
      </c:valAx>
    </c:plotArea>
    <c:legend>
      <c:legendPos val="r"/>
      <c:layout>
        <c:manualLayout>
          <c:xMode val="edge"/>
          <c:yMode val="edge"/>
          <c:x val="0.60177797423724677"/>
          <c:y val="1.8930731053861765E-2"/>
          <c:w val="0.39037409439020854"/>
          <c:h val="9.163505535472144E-2"/>
        </c:manualLayout>
      </c:layout>
      <c:overlay val="0"/>
      <c:txPr>
        <a:bodyPr/>
        <a:lstStyle/>
        <a:p>
          <a:pPr>
            <a:defRPr b="1"/>
          </a:pPr>
          <a:endParaRPr lang="pl-PL"/>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sz="800"/>
            </a:pPr>
            <a:r>
              <a:rPr lang="pl-PL" sz="800"/>
              <a:t>Liczba studentów</a:t>
            </a:r>
          </a:p>
        </c:rich>
      </c:tx>
      <c:layout>
        <c:manualLayout>
          <c:xMode val="edge"/>
          <c:yMode val="edge"/>
          <c:x val="1.2489216851840821E-2"/>
          <c:y val="0.23722181462460259"/>
        </c:manualLayout>
      </c:layout>
      <c:overlay val="0"/>
    </c:title>
    <c:autoTitleDeleted val="0"/>
    <c:plotArea>
      <c:layout>
        <c:manualLayout>
          <c:layoutTarget val="inner"/>
          <c:xMode val="edge"/>
          <c:yMode val="edge"/>
          <c:x val="9.1457510267136902E-2"/>
          <c:y val="0.14618594539218915"/>
          <c:w val="0.85796291261637903"/>
          <c:h val="0.41116985570474063"/>
        </c:manualLayout>
      </c:layout>
      <c:barChart>
        <c:barDir val="col"/>
        <c:grouping val="clustered"/>
        <c:varyColors val="0"/>
        <c:ser>
          <c:idx val="0"/>
          <c:order val="0"/>
          <c:tx>
            <c:strRef>
              <c:f>'12-17'!$A$2</c:f>
              <c:strCache>
                <c:ptCount val="1"/>
                <c:pt idx="0">
                  <c:v>Zgodność realizacji programu z Pana(i) oczekiwaniami</c:v>
                </c:pt>
              </c:strCache>
            </c:strRef>
          </c:tx>
          <c:invertIfNegative val="0"/>
          <c:cat>
            <c:strRef>
              <c:f>'12-17'!$B$1:$U$1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'12-17'!$B$2:$U$2</c:f>
            </c:numRef>
          </c:val>
        </c:ser>
        <c:ser>
          <c:idx val="1"/>
          <c:order val="1"/>
          <c:tx>
            <c:strRef>
              <c:f>'12-17'!$A$3</c:f>
              <c:strCache>
                <c:ptCount val="1"/>
                <c:pt idx="0">
                  <c:v>Warunki ( w tym bhp) realizacji praktyki zawodowej</c:v>
                </c:pt>
              </c:strCache>
            </c:strRef>
          </c:tx>
          <c:invertIfNegative val="0"/>
          <c:cat>
            <c:strRef>
              <c:f>'12-17'!$B$1:$U$1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'12-17'!$B$3:$U$3</c:f>
            </c:numRef>
          </c:val>
        </c:ser>
        <c:ser>
          <c:idx val="2"/>
          <c:order val="2"/>
          <c:tx>
            <c:strRef>
              <c:f>'12-17'!$A$4</c:f>
              <c:strCache>
                <c:ptCount val="1"/>
                <c:pt idx="0">
                  <c:v>Wsparcie merytoryczne przez bezpośredniego opiekuna praktyki zawodowej</c:v>
                </c:pt>
              </c:strCache>
            </c:strRef>
          </c:tx>
          <c:invertIfNegative val="0"/>
          <c:cat>
            <c:strRef>
              <c:f>'12-17'!$B$1:$U$1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'12-17'!$B$4:$U$4</c:f>
            </c:numRef>
          </c:val>
        </c:ser>
        <c:ser>
          <c:idx val="3"/>
          <c:order val="3"/>
          <c:tx>
            <c:strRef>
              <c:f>'12-17'!$A$5</c:f>
              <c:strCache>
                <c:ptCount val="1"/>
                <c:pt idx="0">
                  <c:v>Zaangażowanie osób w prowadzenie praktyki zawodowej</c:v>
                </c:pt>
              </c:strCache>
            </c:strRef>
          </c:tx>
          <c:invertIfNegative val="0"/>
          <c:cat>
            <c:strRef>
              <c:f>'12-17'!$B$1:$U$1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'12-17'!$B$5:$U$5</c:f>
            </c:numRef>
          </c:val>
        </c:ser>
        <c:ser>
          <c:idx val="4"/>
          <c:order val="4"/>
          <c:tx>
            <c:strRef>
              <c:f>'12-17'!$A$6</c:f>
              <c:strCache>
                <c:ptCount val="1"/>
                <c:pt idx="0">
                  <c:v>Stosunek osób pracujących w jednostce do praktykanta</c:v>
                </c:pt>
              </c:strCache>
            </c:strRef>
          </c:tx>
          <c:invertIfNegative val="0"/>
          <c:cat>
            <c:strRef>
              <c:f>'12-17'!$B$1:$U$1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'12-17'!$B$6:$U$6</c:f>
            </c:numRef>
          </c:val>
        </c:ser>
        <c:ser>
          <c:idx val="5"/>
          <c:order val="5"/>
          <c:tx>
            <c:strRef>
              <c:f>'12-17'!$A$7</c:f>
              <c:strCache>
                <c:ptCount val="1"/>
                <c:pt idx="0">
                  <c:v>Ogólna atmosfera panująca w miejscu praktyki zawodowej</c:v>
                </c:pt>
              </c:strCache>
            </c:strRef>
          </c:tx>
          <c:invertIfNegative val="0"/>
          <c:cat>
            <c:strRef>
              <c:f>'12-17'!$B$1:$U$1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'12-17'!$B$7:$U$7</c:f>
            </c:numRef>
          </c:val>
        </c:ser>
        <c:ser>
          <c:idx val="6"/>
          <c:order val="6"/>
          <c:tx>
            <c:strRef>
              <c:f>'12-17'!$A$8</c:f>
              <c:strCache>
                <c:ptCount val="1"/>
                <c:pt idx="0">
                  <c:v>Odpowiedzi 12-17 z ewaluacji praktyk zawodowych po II roku</c:v>
                </c:pt>
              </c:strCache>
            </c:strRef>
          </c:tx>
          <c:invertIfNegative val="0"/>
          <c:cat>
            <c:strRef>
              <c:f>'12-17'!$B$1:$U$1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'12-17'!$B$8:$U$8</c:f>
              <c:numCache>
                <c:formatCode>0.00</c:formatCode>
                <c:ptCount val="20"/>
                <c:pt idx="0">
                  <c:v>5</c:v>
                </c:pt>
                <c:pt idx="1">
                  <c:v>3.8333333333333335</c:v>
                </c:pt>
                <c:pt idx="2">
                  <c:v>5</c:v>
                </c:pt>
                <c:pt idx="3">
                  <c:v>5</c:v>
                </c:pt>
                <c:pt idx="4">
                  <c:v>4.666666666666667</c:v>
                </c:pt>
                <c:pt idx="5">
                  <c:v>5</c:v>
                </c:pt>
                <c:pt idx="6">
                  <c:v>4.5</c:v>
                </c:pt>
                <c:pt idx="7">
                  <c:v>5</c:v>
                </c:pt>
                <c:pt idx="8">
                  <c:v>5</c:v>
                </c:pt>
                <c:pt idx="9">
                  <c:v>4.5</c:v>
                </c:pt>
                <c:pt idx="10">
                  <c:v>4.833333333333333</c:v>
                </c:pt>
                <c:pt idx="11">
                  <c:v>4.833333333333333</c:v>
                </c:pt>
                <c:pt idx="12">
                  <c:v>4.833333333333333</c:v>
                </c:pt>
                <c:pt idx="13">
                  <c:v>5</c:v>
                </c:pt>
                <c:pt idx="14">
                  <c:v>5</c:v>
                </c:pt>
                <c:pt idx="15">
                  <c:v>5</c:v>
                </c:pt>
                <c:pt idx="16">
                  <c:v>4.333333333333333</c:v>
                </c:pt>
                <c:pt idx="17">
                  <c:v>4.583333333333333</c:v>
                </c:pt>
                <c:pt idx="18">
                  <c:v>5</c:v>
                </c:pt>
                <c:pt idx="19">
                  <c:v>5</c:v>
                </c:pt>
              </c:numCache>
            </c:numRef>
          </c:val>
        </c:ser>
        <c:ser>
          <c:idx val="7"/>
          <c:order val="7"/>
          <c:tx>
            <c:strRef>
              <c:f>'12-17'!$A$9</c:f>
              <c:strCache>
                <c:ptCount val="1"/>
                <c:pt idx="0">
                  <c:v>Liczba studentów</c:v>
                </c:pt>
              </c:strCache>
            </c:strRef>
          </c:tx>
          <c:invertIfNegative val="0"/>
          <c:dLbls>
            <c:dLblPos val="inEnd"/>
            <c:showLegendKey val="0"/>
            <c:showVal val="1"/>
            <c:showCatName val="0"/>
            <c:showSerName val="0"/>
            <c:showPercent val="0"/>
            <c:showBubbleSize val="0"/>
            <c:showLeaderLines val="0"/>
          </c:dLbls>
          <c:cat>
            <c:strRef>
              <c:f>'12-17'!$B$1:$U$1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'12-17'!$B$9:$U$9</c:f>
              <c:numCache>
                <c:formatCode>General</c:formatCode>
                <c:ptCount val="20"/>
                <c:pt idx="0">
                  <c:v>1</c:v>
                </c:pt>
                <c:pt idx="1">
                  <c:v>1</c:v>
                </c:pt>
                <c:pt idx="2">
                  <c:v>2</c:v>
                </c:pt>
                <c:pt idx="3">
                  <c:v>1</c:v>
                </c:pt>
                <c:pt idx="4">
                  <c:v>1</c:v>
                </c:pt>
                <c:pt idx="5">
                  <c:v>1</c:v>
                </c:pt>
                <c:pt idx="6">
                  <c:v>1</c:v>
                </c:pt>
                <c:pt idx="7">
                  <c:v>1</c:v>
                </c:pt>
                <c:pt idx="8">
                  <c:v>1</c:v>
                </c:pt>
                <c:pt idx="9">
                  <c:v>2</c:v>
                </c:pt>
                <c:pt idx="10">
                  <c:v>1</c:v>
                </c:pt>
                <c:pt idx="11">
                  <c:v>2</c:v>
                </c:pt>
                <c:pt idx="12">
                  <c:v>1</c:v>
                </c:pt>
                <c:pt idx="13">
                  <c:v>1</c:v>
                </c:pt>
                <c:pt idx="14">
                  <c:v>1</c:v>
                </c:pt>
                <c:pt idx="15">
                  <c:v>1</c:v>
                </c:pt>
                <c:pt idx="16">
                  <c:v>1</c:v>
                </c:pt>
                <c:pt idx="17">
                  <c:v>2</c:v>
                </c:pt>
                <c:pt idx="18">
                  <c:v>3</c:v>
                </c:pt>
                <c:pt idx="19">
                  <c:v>1</c:v>
                </c:pt>
              </c:numCache>
            </c:numRef>
          </c:val>
        </c:ser>
        <c:dLbls>
          <c:showLegendKey val="0"/>
          <c:showVal val="0"/>
          <c:showCatName val="0"/>
          <c:showSerName val="0"/>
          <c:showPercent val="0"/>
          <c:showBubbleSize val="0"/>
        </c:dLbls>
        <c:gapWidth val="75"/>
        <c:overlap val="40"/>
        <c:axId val="232917632"/>
        <c:axId val="232919424"/>
      </c:barChart>
      <c:catAx>
        <c:axId val="232917632"/>
        <c:scaling>
          <c:orientation val="minMax"/>
        </c:scaling>
        <c:delete val="0"/>
        <c:axPos val="b"/>
        <c:majorTickMark val="none"/>
        <c:minorTickMark val="none"/>
        <c:tickLblPos val="nextTo"/>
        <c:txPr>
          <a:bodyPr/>
          <a:lstStyle/>
          <a:p>
            <a:pPr>
              <a:defRPr sz="600"/>
            </a:pPr>
            <a:endParaRPr lang="pl-PL"/>
          </a:p>
        </c:txPr>
        <c:crossAx val="232919424"/>
        <c:crosses val="autoZero"/>
        <c:auto val="1"/>
        <c:lblAlgn val="ctr"/>
        <c:lblOffset val="100"/>
        <c:noMultiLvlLbl val="0"/>
      </c:catAx>
      <c:valAx>
        <c:axId val="232919424"/>
        <c:scaling>
          <c:orientation val="minMax"/>
        </c:scaling>
        <c:delete val="0"/>
        <c:axPos val="l"/>
        <c:majorGridlines/>
        <c:numFmt formatCode="0.00" sourceLinked="1"/>
        <c:majorTickMark val="none"/>
        <c:minorTickMark val="none"/>
        <c:tickLblPos val="nextTo"/>
        <c:crossAx val="232917632"/>
        <c:crosses val="autoZero"/>
        <c:crossBetween val="between"/>
      </c:valAx>
    </c:plotArea>
    <c:legend>
      <c:legendPos val="r"/>
      <c:layout>
        <c:manualLayout>
          <c:xMode val="edge"/>
          <c:yMode val="edge"/>
          <c:x val="0.59625297847761083"/>
          <c:y val="2.2737014806384695E-2"/>
          <c:w val="0.39336961707148171"/>
          <c:h val="9.149175194325089E-2"/>
        </c:manualLayout>
      </c:layout>
      <c:overlay val="0"/>
      <c:txPr>
        <a:bodyPr/>
        <a:lstStyle/>
        <a:p>
          <a:pPr>
            <a:defRPr b="1"/>
          </a:pPr>
          <a:endParaRPr lang="pl-PL"/>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a:pPr>
            <a:r>
              <a:rPr lang="pl-PL" sz="800"/>
              <a:t>Liczba studentów</a:t>
            </a:r>
          </a:p>
        </c:rich>
      </c:tx>
      <c:layout>
        <c:manualLayout>
          <c:xMode val="edge"/>
          <c:yMode val="edge"/>
          <c:x val="4.2055954331465091E-2"/>
          <c:y val="0.3294475418144957"/>
        </c:manualLayout>
      </c:layout>
      <c:overlay val="0"/>
    </c:title>
    <c:autoTitleDeleted val="0"/>
    <c:plotArea>
      <c:layout>
        <c:manualLayout>
          <c:layoutTarget val="inner"/>
          <c:xMode val="edge"/>
          <c:yMode val="edge"/>
          <c:x val="0.13346911611212733"/>
          <c:y val="0.20025701298234833"/>
          <c:w val="0.79681000268901492"/>
          <c:h val="0.34105767678708487"/>
        </c:manualLayout>
      </c:layout>
      <c:barChart>
        <c:barDir val="col"/>
        <c:grouping val="clustered"/>
        <c:varyColors val="0"/>
        <c:ser>
          <c:idx val="0"/>
          <c:order val="0"/>
          <c:tx>
            <c:strRef>
              <c:f>'18-24'!$A$2</c:f>
              <c:strCache>
                <c:ptCount val="1"/>
                <c:pt idx="0">
                  <c:v>Możliwość bezpośredniego udziału w realizacji zadań w miejscu praktyki zawoowej</c:v>
                </c:pt>
              </c:strCache>
            </c:strRef>
          </c:tx>
          <c:invertIfNegative val="0"/>
          <c:cat>
            <c:strRef>
              <c:f>'18-24'!$B$1:$U$1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'18-24'!$B$2:$U$2</c:f>
            </c:numRef>
          </c:val>
        </c:ser>
        <c:ser>
          <c:idx val="1"/>
          <c:order val="1"/>
          <c:tx>
            <c:strRef>
              <c:f>'18-24'!$A$3</c:f>
              <c:strCache>
                <c:ptCount val="1"/>
                <c:pt idx="0">
                  <c:v>Możliwość wykazania się praktykanta własną inicjatywą i zaangażowaniem</c:v>
                </c:pt>
              </c:strCache>
            </c:strRef>
          </c:tx>
          <c:invertIfNegative val="0"/>
          <c:cat>
            <c:strRef>
              <c:f>'18-24'!$B$1:$U$1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'18-24'!$B$3:$U$3</c:f>
            </c:numRef>
          </c:val>
        </c:ser>
        <c:ser>
          <c:idx val="2"/>
          <c:order val="2"/>
          <c:tx>
            <c:strRef>
              <c:f>'18-24'!$A$4</c:f>
              <c:strCache>
                <c:ptCount val="1"/>
                <c:pt idx="0">
                  <c:v>Dostęp praktykanta do aparatury i narzędzi</c:v>
                </c:pt>
              </c:strCache>
            </c:strRef>
          </c:tx>
          <c:invertIfNegative val="0"/>
          <c:cat>
            <c:strRef>
              <c:f>'18-24'!$B$1:$U$1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'18-24'!$B$4:$U$4</c:f>
            </c:numRef>
          </c:val>
        </c:ser>
        <c:ser>
          <c:idx val="3"/>
          <c:order val="3"/>
          <c:tx>
            <c:strRef>
              <c:f>'18-24'!$A$5</c:f>
              <c:strCache>
                <c:ptCount val="1"/>
                <c:pt idx="0">
                  <c:v>Dostęp praktykanta do dokumentacji</c:v>
                </c:pt>
              </c:strCache>
            </c:strRef>
          </c:tx>
          <c:invertIfNegative val="0"/>
          <c:cat>
            <c:strRef>
              <c:f>'18-24'!$B$1:$U$1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'18-24'!$B$5:$U$5</c:f>
            </c:numRef>
          </c:val>
        </c:ser>
        <c:ser>
          <c:idx val="4"/>
          <c:order val="4"/>
          <c:tx>
            <c:strRef>
              <c:f>'18-24'!$A$6</c:f>
              <c:strCache>
                <c:ptCount val="1"/>
                <c:pt idx="0">
                  <c:v>Organizacja przebiegu praktyki zawodowej</c:v>
                </c:pt>
              </c:strCache>
            </c:strRef>
          </c:tx>
          <c:invertIfNegative val="0"/>
          <c:cat>
            <c:strRef>
              <c:f>'18-24'!$B$1:$U$1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'18-24'!$B$6:$U$6</c:f>
            </c:numRef>
          </c:val>
        </c:ser>
        <c:ser>
          <c:idx val="5"/>
          <c:order val="5"/>
          <c:tx>
            <c:strRef>
              <c:f>'18-24'!$A$7</c:f>
              <c:strCache>
                <c:ptCount val="1"/>
                <c:pt idx="0">
                  <c:v>Znaczenie odbytej praktyki dla dalszego rozwoju zawodowego</c:v>
                </c:pt>
              </c:strCache>
            </c:strRef>
          </c:tx>
          <c:invertIfNegative val="0"/>
          <c:cat>
            <c:strRef>
              <c:f>'18-24'!$B$1:$U$1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'18-24'!$B$7:$U$7</c:f>
            </c:numRef>
          </c:val>
        </c:ser>
        <c:ser>
          <c:idx val="6"/>
          <c:order val="6"/>
          <c:tx>
            <c:strRef>
              <c:f>'18-24'!$A$8</c:f>
              <c:strCache>
                <c:ptCount val="1"/>
                <c:pt idx="0">
                  <c:v>Znaczenie odbytej praktyki dla dalszego rozwoju naukowego</c:v>
                </c:pt>
              </c:strCache>
            </c:strRef>
          </c:tx>
          <c:invertIfNegative val="0"/>
          <c:cat>
            <c:strRef>
              <c:f>'18-24'!$B$1:$U$1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'18-24'!$B$8:$U$8</c:f>
            </c:numRef>
          </c:val>
        </c:ser>
        <c:ser>
          <c:idx val="7"/>
          <c:order val="7"/>
          <c:tx>
            <c:strRef>
              <c:f>'18-24'!$A$9</c:f>
              <c:strCache>
                <c:ptCount val="1"/>
                <c:pt idx="0">
                  <c:v>Odpowiedzi 18-24 z ewaluacji praktyk zawodowych po II roku</c:v>
                </c:pt>
              </c:strCache>
            </c:strRef>
          </c:tx>
          <c:invertIfNegative val="0"/>
          <c:dLbls>
            <c:txPr>
              <a:bodyPr/>
              <a:lstStyle/>
              <a:p>
                <a:pPr>
                  <a:defRPr sz="600"/>
                </a:pPr>
                <a:endParaRPr lang="pl-PL"/>
              </a:p>
            </c:txPr>
            <c:showLegendKey val="0"/>
            <c:showVal val="1"/>
            <c:showCatName val="0"/>
            <c:showSerName val="0"/>
            <c:showPercent val="0"/>
            <c:showBubbleSize val="0"/>
            <c:showLeaderLines val="0"/>
          </c:dLbls>
          <c:cat>
            <c:strRef>
              <c:f>'18-24'!$B$1:$U$1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'18-24'!$B$9:$U$9</c:f>
              <c:numCache>
                <c:formatCode>0.00</c:formatCode>
                <c:ptCount val="20"/>
                <c:pt idx="0">
                  <c:v>4.8571428571428568</c:v>
                </c:pt>
                <c:pt idx="1">
                  <c:v>4.4285714285714288</c:v>
                </c:pt>
                <c:pt idx="2">
                  <c:v>4.8571428571428568</c:v>
                </c:pt>
                <c:pt idx="3">
                  <c:v>5</c:v>
                </c:pt>
                <c:pt idx="4">
                  <c:v>5</c:v>
                </c:pt>
                <c:pt idx="5">
                  <c:v>5</c:v>
                </c:pt>
                <c:pt idx="6">
                  <c:v>4.5714285714285712</c:v>
                </c:pt>
                <c:pt idx="7">
                  <c:v>5</c:v>
                </c:pt>
                <c:pt idx="8">
                  <c:v>4.7142857142857144</c:v>
                </c:pt>
                <c:pt idx="9">
                  <c:v>4.4285714285714288</c:v>
                </c:pt>
                <c:pt idx="10">
                  <c:v>4.5714285714285712</c:v>
                </c:pt>
                <c:pt idx="11">
                  <c:v>4.5714285714285712</c:v>
                </c:pt>
                <c:pt idx="12">
                  <c:v>4.4285714285714288</c:v>
                </c:pt>
                <c:pt idx="13">
                  <c:v>4.8571428571428568</c:v>
                </c:pt>
                <c:pt idx="14">
                  <c:v>4.8571428571428568</c:v>
                </c:pt>
                <c:pt idx="15">
                  <c:v>4.7142857142857144</c:v>
                </c:pt>
                <c:pt idx="16">
                  <c:v>3.7142857142857144</c:v>
                </c:pt>
                <c:pt idx="17">
                  <c:v>4.1428571428571432</c:v>
                </c:pt>
                <c:pt idx="18">
                  <c:v>4.8571428571428568</c:v>
                </c:pt>
                <c:pt idx="19">
                  <c:v>4.8571428571428568</c:v>
                </c:pt>
              </c:numCache>
            </c:numRef>
          </c:val>
        </c:ser>
        <c:ser>
          <c:idx val="8"/>
          <c:order val="8"/>
          <c:tx>
            <c:strRef>
              <c:f>'18-24'!$A$10</c:f>
              <c:strCache>
                <c:ptCount val="1"/>
                <c:pt idx="0">
                  <c:v>Liczba studentów</c:v>
                </c:pt>
              </c:strCache>
            </c:strRef>
          </c:tx>
          <c:invertIfNegative val="0"/>
          <c:dLbls>
            <c:txPr>
              <a:bodyPr/>
              <a:lstStyle/>
              <a:p>
                <a:pPr>
                  <a:defRPr sz="600"/>
                </a:pPr>
                <a:endParaRPr lang="pl-PL"/>
              </a:p>
            </c:txPr>
            <c:dLblPos val="inEnd"/>
            <c:showLegendKey val="0"/>
            <c:showVal val="1"/>
            <c:showCatName val="0"/>
            <c:showSerName val="0"/>
            <c:showPercent val="0"/>
            <c:showBubbleSize val="0"/>
            <c:showLeaderLines val="0"/>
          </c:dLbls>
          <c:cat>
            <c:strRef>
              <c:f>'18-24'!$B$1:$U$1</c:f>
              <c:strCache>
                <c:ptCount val="20"/>
                <c:pt idx="0">
                  <c:v> Szpital Wojewódzki im. Prymasa Kardynała Stefana Wyszyńskiego w Sieradzu </c:v>
                </c:pt>
                <c:pt idx="1">
                  <c:v>Centralne Laboratorium Diagnostyczne w Chojnicach </c:v>
                </c:pt>
                <c:pt idx="2">
                  <c:v>Centrum Onkologii w Bydgoszczy</c:v>
                </c:pt>
                <c:pt idx="3">
                  <c:v>Laboratoria Medyczne Bruss Gdynia</c:v>
                </c:pt>
                <c:pt idx="4">
                  <c:v>Laboratorium Alab w Płocku </c:v>
                </c:pt>
                <c:pt idx="5">
                  <c:v>Laboratorium Analityczne w Koronowie</c:v>
                </c:pt>
                <c:pt idx="6">
                  <c:v>Laboratorium Analityczne, Szpital w Lipnie</c:v>
                </c:pt>
                <c:pt idx="7">
                  <c:v>Laboratorium Analiz Lekarskich ALAB w Łodzi</c:v>
                </c:pt>
                <c:pt idx="8">
                  <c:v>Laboratorium Analiz Medycznych NZOZ w Przemyślu</c:v>
                </c:pt>
                <c:pt idx="9">
                  <c:v>Laboratorium medyczne Vitalabo</c:v>
                </c:pt>
                <c:pt idx="10">
                  <c:v>Laboratorium Synevo Tomaszów Lubelski</c:v>
                </c:pt>
                <c:pt idx="11">
                  <c:v>Niepubliczny Zakład Opieki Zdrowotnej. Laboratorium Analityczne "MGR FARM" Ryki</c:v>
                </c:pt>
                <c:pt idx="12">
                  <c:v>Pałuckie Centrum Zdrowia </c:v>
                </c:pt>
                <c:pt idx="13">
                  <c:v>PODIMED- Szczecinek </c:v>
                </c:pt>
                <c:pt idx="14">
                  <c:v>Samodzielny Publiczny Zespół Przychodni Specjalistycznych we Włocławku</c:v>
                </c:pt>
                <c:pt idx="15">
                  <c:v>Szpital Powiatowy im. Jana Pawła II w Kolbuszowej</c:v>
                </c:pt>
                <c:pt idx="16">
                  <c:v>Szpital Wielospecjalistyczny im. dr. Ludwika Błażka w Inowrocławiu</c:v>
                </c:pt>
                <c:pt idx="17">
                  <c:v>Wojewódzki Szpital Zespolony im. dr. Romana Ostrzyckiego w Koninie</c:v>
                </c:pt>
                <c:pt idx="18">
                  <c:v>Wojewódzki Szpital Zespolony im.Ludwika Rydygiera w Toruniu </c:v>
                </c:pt>
                <c:pt idx="19">
                  <c:v>Wojewódzku Szpital Zespolony w Płocku </c:v>
                </c:pt>
              </c:strCache>
            </c:strRef>
          </c:cat>
          <c:val>
            <c:numRef>
              <c:f>'18-24'!$B$10:$U$10</c:f>
              <c:numCache>
                <c:formatCode>General</c:formatCode>
                <c:ptCount val="20"/>
                <c:pt idx="0">
                  <c:v>1</c:v>
                </c:pt>
                <c:pt idx="1">
                  <c:v>1</c:v>
                </c:pt>
                <c:pt idx="2">
                  <c:v>2</c:v>
                </c:pt>
                <c:pt idx="3">
                  <c:v>1</c:v>
                </c:pt>
                <c:pt idx="4">
                  <c:v>1</c:v>
                </c:pt>
                <c:pt idx="5">
                  <c:v>1</c:v>
                </c:pt>
                <c:pt idx="6">
                  <c:v>1</c:v>
                </c:pt>
                <c:pt idx="7">
                  <c:v>1</c:v>
                </c:pt>
                <c:pt idx="8">
                  <c:v>1</c:v>
                </c:pt>
                <c:pt idx="9">
                  <c:v>2</c:v>
                </c:pt>
                <c:pt idx="10">
                  <c:v>1</c:v>
                </c:pt>
                <c:pt idx="11">
                  <c:v>2</c:v>
                </c:pt>
                <c:pt idx="12">
                  <c:v>1</c:v>
                </c:pt>
                <c:pt idx="13">
                  <c:v>1</c:v>
                </c:pt>
                <c:pt idx="14">
                  <c:v>1</c:v>
                </c:pt>
                <c:pt idx="15">
                  <c:v>1</c:v>
                </c:pt>
                <c:pt idx="16">
                  <c:v>1</c:v>
                </c:pt>
                <c:pt idx="17">
                  <c:v>2</c:v>
                </c:pt>
                <c:pt idx="18">
                  <c:v>3</c:v>
                </c:pt>
                <c:pt idx="19">
                  <c:v>1</c:v>
                </c:pt>
              </c:numCache>
            </c:numRef>
          </c:val>
        </c:ser>
        <c:dLbls>
          <c:showLegendKey val="0"/>
          <c:showVal val="0"/>
          <c:showCatName val="0"/>
          <c:showSerName val="0"/>
          <c:showPercent val="0"/>
          <c:showBubbleSize val="0"/>
        </c:dLbls>
        <c:gapWidth val="75"/>
        <c:overlap val="40"/>
        <c:axId val="233074048"/>
        <c:axId val="233297024"/>
      </c:barChart>
      <c:catAx>
        <c:axId val="233074048"/>
        <c:scaling>
          <c:orientation val="minMax"/>
        </c:scaling>
        <c:delete val="0"/>
        <c:axPos val="b"/>
        <c:majorTickMark val="none"/>
        <c:minorTickMark val="none"/>
        <c:tickLblPos val="nextTo"/>
        <c:txPr>
          <a:bodyPr/>
          <a:lstStyle/>
          <a:p>
            <a:pPr>
              <a:defRPr sz="600"/>
            </a:pPr>
            <a:endParaRPr lang="pl-PL"/>
          </a:p>
        </c:txPr>
        <c:crossAx val="233297024"/>
        <c:crosses val="autoZero"/>
        <c:auto val="1"/>
        <c:lblAlgn val="ctr"/>
        <c:lblOffset val="100"/>
        <c:noMultiLvlLbl val="0"/>
      </c:catAx>
      <c:valAx>
        <c:axId val="233297024"/>
        <c:scaling>
          <c:orientation val="minMax"/>
        </c:scaling>
        <c:delete val="0"/>
        <c:axPos val="l"/>
        <c:majorGridlines/>
        <c:numFmt formatCode="0.00" sourceLinked="1"/>
        <c:majorTickMark val="none"/>
        <c:minorTickMark val="none"/>
        <c:tickLblPos val="nextTo"/>
        <c:crossAx val="233074048"/>
        <c:crosses val="autoZero"/>
        <c:crossBetween val="between"/>
      </c:valAx>
    </c:plotArea>
    <c:legend>
      <c:legendPos val="r"/>
      <c:layout>
        <c:manualLayout>
          <c:xMode val="edge"/>
          <c:yMode val="edge"/>
          <c:x val="0.53205539089429754"/>
          <c:y val="1.0904494135394753E-2"/>
          <c:w val="0.45946616918031902"/>
          <c:h val="7.4525129655201861E-2"/>
        </c:manualLayout>
      </c:layout>
      <c:overlay val="0"/>
      <c:txPr>
        <a:bodyPr/>
        <a:lstStyle/>
        <a:p>
          <a:pPr>
            <a:defRPr b="1"/>
          </a:pPr>
          <a:endParaRPr lang="pl-PL"/>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a:pPr>
            <a:r>
              <a:rPr lang="pl-PL" sz="800"/>
              <a:t>Liczba studentów</a:t>
            </a:r>
          </a:p>
        </c:rich>
      </c:tx>
      <c:layout>
        <c:manualLayout>
          <c:xMode val="edge"/>
          <c:yMode val="edge"/>
          <c:x val="1.7860401931952652E-2"/>
          <c:y val="0.33504273504273502"/>
        </c:manualLayout>
      </c:layout>
      <c:overlay val="0"/>
    </c:title>
    <c:autoTitleDeleted val="0"/>
    <c:plotArea>
      <c:layout>
        <c:manualLayout>
          <c:layoutTarget val="inner"/>
          <c:xMode val="edge"/>
          <c:yMode val="edge"/>
          <c:x val="0.14270237973536104"/>
          <c:y val="0.17628499001727349"/>
          <c:w val="0.85620233580991556"/>
          <c:h val="0.41269884565084131"/>
        </c:manualLayout>
      </c:layout>
      <c:barChart>
        <c:barDir val="col"/>
        <c:grouping val="clustered"/>
        <c:varyColors val="0"/>
        <c:ser>
          <c:idx val="0"/>
          <c:order val="0"/>
          <c:tx>
            <c:strRef>
              <c:f>'1-4 (2)'!$A$2</c:f>
              <c:strCache>
                <c:ptCount val="1"/>
                <c:pt idx="0">
                  <c:v>Ocena</c:v>
                </c:pt>
              </c:strCache>
            </c:strRef>
          </c:tx>
          <c:invertIfNegative val="0"/>
          <c:dLbls>
            <c:txPr>
              <a:bodyPr/>
              <a:lstStyle/>
              <a:p>
                <a:pPr>
                  <a:defRPr sz="600"/>
                </a:pPr>
                <a:endParaRPr lang="pl-PL"/>
              </a:p>
            </c:txPr>
            <c:showLegendKey val="0"/>
            <c:showVal val="1"/>
            <c:showCatName val="0"/>
            <c:showSerName val="0"/>
            <c:showPercent val="0"/>
            <c:showBubbleSize val="0"/>
            <c:showLeaderLines val="0"/>
          </c:dLbls>
          <c:cat>
            <c:strRef>
              <c:f>'1-4 (2)'!$B$1:$U$1</c:f>
              <c:strCache>
                <c:ptCount val="20"/>
                <c:pt idx="0">
                  <c:v>Laboratorium Analityczne w Koronowie</c:v>
                </c:pt>
                <c:pt idx="1">
                  <c:v>Samodzielny Publiczny Zespół Przychodni Specjalistycznych we Włocławku</c:v>
                </c:pt>
                <c:pt idx="2">
                  <c:v>PODIMED- Szczecinek </c:v>
                </c:pt>
                <c:pt idx="3">
                  <c:v> Szpital Wojewódzki im. Prymasa Kardynała Stefana Wyszyńskiego w Sieradzu </c:v>
                </c:pt>
                <c:pt idx="4">
                  <c:v>Centrum Onkologii w Bydgoszczy</c:v>
                </c:pt>
                <c:pt idx="5">
                  <c:v>Laboratoria Medyczne Bruss Gdynia</c:v>
                </c:pt>
                <c:pt idx="6">
                  <c:v>Laboratorium Analiz Lekarskich ALAB w Łodzi</c:v>
                </c:pt>
                <c:pt idx="7">
                  <c:v>Laboratorium Analiz Medycznych NZOZ w Przemyślu</c:v>
                </c:pt>
                <c:pt idx="8">
                  <c:v>Wojewódzki Szpital Zespolony im.Ludwika Rydygiera w Toruniu </c:v>
                </c:pt>
                <c:pt idx="9">
                  <c:v>Pałuckie Centrum Zdrowia </c:v>
                </c:pt>
                <c:pt idx="10">
                  <c:v>Szpital Powiatowy im. Jana Pawła II w Kolbuszowej</c:v>
                </c:pt>
                <c:pt idx="11">
                  <c:v>Wojewódzku Szpital Zespolony w Płocku </c:v>
                </c:pt>
                <c:pt idx="12">
                  <c:v>Laboratorium Alab w Płocku </c:v>
                </c:pt>
                <c:pt idx="13">
                  <c:v>Wojewódzki Szpital Zespolony im. dr. Romana Ostrzyckiego w Koninie</c:v>
                </c:pt>
                <c:pt idx="14">
                  <c:v>Niepubliczny Zakład Opieki Zdrowotnej. Laboratorium Analityczne "MGR FARM" Ryki</c:v>
                </c:pt>
                <c:pt idx="15">
                  <c:v>Laboratorium Analityczne, Szpital w Lipnie</c:v>
                </c:pt>
                <c:pt idx="16">
                  <c:v>Laboratorium Synevo Tomaszów Lubelski</c:v>
                </c:pt>
                <c:pt idx="17">
                  <c:v>Laboratorium medyczne Vitalabo</c:v>
                </c:pt>
                <c:pt idx="18">
                  <c:v>Szpital Wielospecjalistyczny im. dr. Ludwika Błażka w Inowrocławiu</c:v>
                </c:pt>
                <c:pt idx="19">
                  <c:v>Centralne Laboratorium Diagnostyczne w Chojnicach </c:v>
                </c:pt>
              </c:strCache>
            </c:strRef>
          </c:cat>
          <c:val>
            <c:numRef>
              <c:f>'1-4 (2)'!$B$2:$U$2</c:f>
              <c:numCache>
                <c:formatCode>General</c:formatCode>
                <c:ptCount val="20"/>
                <c:pt idx="0">
                  <c:v>5</c:v>
                </c:pt>
                <c:pt idx="1">
                  <c:v>4.9000000000000004</c:v>
                </c:pt>
                <c:pt idx="2">
                  <c:v>4.8600000000000003</c:v>
                </c:pt>
                <c:pt idx="3">
                  <c:v>4.83</c:v>
                </c:pt>
                <c:pt idx="4">
                  <c:v>4.83</c:v>
                </c:pt>
                <c:pt idx="5">
                  <c:v>4.83</c:v>
                </c:pt>
                <c:pt idx="6">
                  <c:v>4.8099999999999996</c:v>
                </c:pt>
                <c:pt idx="7">
                  <c:v>4.79</c:v>
                </c:pt>
                <c:pt idx="8">
                  <c:v>4.79</c:v>
                </c:pt>
                <c:pt idx="9">
                  <c:v>4.5599999999999996</c:v>
                </c:pt>
                <c:pt idx="10">
                  <c:v>4.5199999999999996</c:v>
                </c:pt>
                <c:pt idx="11">
                  <c:v>4.51</c:v>
                </c:pt>
                <c:pt idx="12">
                  <c:v>4.49</c:v>
                </c:pt>
                <c:pt idx="13">
                  <c:v>4.4400000000000004</c:v>
                </c:pt>
                <c:pt idx="14">
                  <c:v>4.3899999999999997</c:v>
                </c:pt>
                <c:pt idx="15">
                  <c:v>4.29</c:v>
                </c:pt>
                <c:pt idx="16">
                  <c:v>4.1500000000000004</c:v>
                </c:pt>
                <c:pt idx="17">
                  <c:v>4.13</c:v>
                </c:pt>
                <c:pt idx="18">
                  <c:v>3.98</c:v>
                </c:pt>
                <c:pt idx="19">
                  <c:v>3.93</c:v>
                </c:pt>
              </c:numCache>
            </c:numRef>
          </c:val>
        </c:ser>
        <c:ser>
          <c:idx val="1"/>
          <c:order val="1"/>
          <c:tx>
            <c:strRef>
              <c:f>'1-4 (2)'!$A$3</c:f>
              <c:strCache>
                <c:ptCount val="1"/>
                <c:pt idx="0">
                  <c:v>Liczba studentów</c:v>
                </c:pt>
              </c:strCache>
            </c:strRef>
          </c:tx>
          <c:invertIfNegative val="0"/>
          <c:dLbls>
            <c:txPr>
              <a:bodyPr/>
              <a:lstStyle/>
              <a:p>
                <a:pPr>
                  <a:defRPr sz="600"/>
                </a:pPr>
                <a:endParaRPr lang="pl-PL"/>
              </a:p>
            </c:txPr>
            <c:dLblPos val="inEnd"/>
            <c:showLegendKey val="0"/>
            <c:showVal val="1"/>
            <c:showCatName val="0"/>
            <c:showSerName val="0"/>
            <c:showPercent val="0"/>
            <c:showBubbleSize val="0"/>
            <c:showLeaderLines val="0"/>
          </c:dLbls>
          <c:cat>
            <c:strRef>
              <c:f>'1-4 (2)'!$B$1:$U$1</c:f>
              <c:strCache>
                <c:ptCount val="20"/>
                <c:pt idx="0">
                  <c:v>Laboratorium Analityczne w Koronowie</c:v>
                </c:pt>
                <c:pt idx="1">
                  <c:v>Samodzielny Publiczny Zespół Przychodni Specjalistycznych we Włocławku</c:v>
                </c:pt>
                <c:pt idx="2">
                  <c:v>PODIMED- Szczecinek </c:v>
                </c:pt>
                <c:pt idx="3">
                  <c:v> Szpital Wojewódzki im. Prymasa Kardynała Stefana Wyszyńskiego w Sieradzu </c:v>
                </c:pt>
                <c:pt idx="4">
                  <c:v>Centrum Onkologii w Bydgoszczy</c:v>
                </c:pt>
                <c:pt idx="5">
                  <c:v>Laboratoria Medyczne Bruss Gdynia</c:v>
                </c:pt>
                <c:pt idx="6">
                  <c:v>Laboratorium Analiz Lekarskich ALAB w Łodzi</c:v>
                </c:pt>
                <c:pt idx="7">
                  <c:v>Laboratorium Analiz Medycznych NZOZ w Przemyślu</c:v>
                </c:pt>
                <c:pt idx="8">
                  <c:v>Wojewódzki Szpital Zespolony im.Ludwika Rydygiera w Toruniu </c:v>
                </c:pt>
                <c:pt idx="9">
                  <c:v>Pałuckie Centrum Zdrowia </c:v>
                </c:pt>
                <c:pt idx="10">
                  <c:v>Szpital Powiatowy im. Jana Pawła II w Kolbuszowej</c:v>
                </c:pt>
                <c:pt idx="11">
                  <c:v>Wojewódzku Szpital Zespolony w Płocku </c:v>
                </c:pt>
                <c:pt idx="12">
                  <c:v>Laboratorium Alab w Płocku </c:v>
                </c:pt>
                <c:pt idx="13">
                  <c:v>Wojewódzki Szpital Zespolony im. dr. Romana Ostrzyckiego w Koninie</c:v>
                </c:pt>
                <c:pt idx="14">
                  <c:v>Niepubliczny Zakład Opieki Zdrowotnej. Laboratorium Analityczne "MGR FARM" Ryki</c:v>
                </c:pt>
                <c:pt idx="15">
                  <c:v>Laboratorium Analityczne, Szpital w Lipnie</c:v>
                </c:pt>
                <c:pt idx="16">
                  <c:v>Laboratorium Synevo Tomaszów Lubelski</c:v>
                </c:pt>
                <c:pt idx="17">
                  <c:v>Laboratorium medyczne Vitalabo</c:v>
                </c:pt>
                <c:pt idx="18">
                  <c:v>Szpital Wielospecjalistyczny im. dr. Ludwika Błażka w Inowrocławiu</c:v>
                </c:pt>
                <c:pt idx="19">
                  <c:v>Centralne Laboratorium Diagnostyczne w Chojnicach </c:v>
                </c:pt>
              </c:strCache>
            </c:strRef>
          </c:cat>
          <c:val>
            <c:numRef>
              <c:f>'1-4 (2)'!$B$3:$U$3</c:f>
              <c:numCache>
                <c:formatCode>General</c:formatCode>
                <c:ptCount val="20"/>
                <c:pt idx="0">
                  <c:v>1</c:v>
                </c:pt>
                <c:pt idx="1">
                  <c:v>1</c:v>
                </c:pt>
                <c:pt idx="2">
                  <c:v>1</c:v>
                </c:pt>
                <c:pt idx="3">
                  <c:v>1</c:v>
                </c:pt>
                <c:pt idx="4">
                  <c:v>2</c:v>
                </c:pt>
                <c:pt idx="5">
                  <c:v>1</c:v>
                </c:pt>
                <c:pt idx="6">
                  <c:v>1</c:v>
                </c:pt>
                <c:pt idx="7">
                  <c:v>1</c:v>
                </c:pt>
                <c:pt idx="8">
                  <c:v>3</c:v>
                </c:pt>
                <c:pt idx="9">
                  <c:v>1</c:v>
                </c:pt>
                <c:pt idx="10">
                  <c:v>1</c:v>
                </c:pt>
                <c:pt idx="11">
                  <c:v>1</c:v>
                </c:pt>
                <c:pt idx="12">
                  <c:v>1</c:v>
                </c:pt>
                <c:pt idx="13">
                  <c:v>2</c:v>
                </c:pt>
                <c:pt idx="14">
                  <c:v>2</c:v>
                </c:pt>
                <c:pt idx="15">
                  <c:v>1</c:v>
                </c:pt>
                <c:pt idx="16">
                  <c:v>1</c:v>
                </c:pt>
                <c:pt idx="17">
                  <c:v>2</c:v>
                </c:pt>
                <c:pt idx="18">
                  <c:v>1</c:v>
                </c:pt>
                <c:pt idx="19">
                  <c:v>1</c:v>
                </c:pt>
              </c:numCache>
            </c:numRef>
          </c:val>
        </c:ser>
        <c:dLbls>
          <c:showLegendKey val="0"/>
          <c:showVal val="0"/>
          <c:showCatName val="0"/>
          <c:showSerName val="0"/>
          <c:showPercent val="0"/>
          <c:showBubbleSize val="0"/>
        </c:dLbls>
        <c:gapWidth val="75"/>
        <c:overlap val="40"/>
        <c:axId val="233806848"/>
        <c:axId val="233956096"/>
      </c:barChart>
      <c:catAx>
        <c:axId val="233806848"/>
        <c:scaling>
          <c:orientation val="minMax"/>
        </c:scaling>
        <c:delete val="0"/>
        <c:axPos val="b"/>
        <c:majorTickMark val="none"/>
        <c:minorTickMark val="none"/>
        <c:tickLblPos val="nextTo"/>
        <c:txPr>
          <a:bodyPr/>
          <a:lstStyle/>
          <a:p>
            <a:pPr>
              <a:defRPr sz="600"/>
            </a:pPr>
            <a:endParaRPr lang="pl-PL"/>
          </a:p>
        </c:txPr>
        <c:crossAx val="233956096"/>
        <c:crosses val="autoZero"/>
        <c:auto val="1"/>
        <c:lblAlgn val="ctr"/>
        <c:lblOffset val="100"/>
        <c:noMultiLvlLbl val="0"/>
      </c:catAx>
      <c:valAx>
        <c:axId val="233956096"/>
        <c:scaling>
          <c:orientation val="minMax"/>
        </c:scaling>
        <c:delete val="0"/>
        <c:axPos val="l"/>
        <c:majorGridlines/>
        <c:numFmt formatCode="General" sourceLinked="1"/>
        <c:majorTickMark val="none"/>
        <c:minorTickMark val="none"/>
        <c:tickLblPos val="nextTo"/>
        <c:crossAx val="233806848"/>
        <c:crosses val="autoZero"/>
        <c:crossBetween val="between"/>
      </c:valAx>
    </c:plotArea>
    <c:legend>
      <c:legendPos val="r"/>
      <c:layout>
        <c:manualLayout>
          <c:xMode val="edge"/>
          <c:yMode val="edge"/>
          <c:x val="0.84885719141847749"/>
          <c:y val="1.1318662090315634E-2"/>
          <c:w val="0.12193731711289187"/>
          <c:h val="8.0232362834005422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B1033-9F4F-478F-87D9-BEABE7A9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2159</Words>
  <Characters>12958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Aga</cp:lastModifiedBy>
  <cp:revision>10</cp:revision>
  <cp:lastPrinted>2019-12-23T11:12:00Z</cp:lastPrinted>
  <dcterms:created xsi:type="dcterms:W3CDTF">2020-11-28T22:15:00Z</dcterms:created>
  <dcterms:modified xsi:type="dcterms:W3CDTF">2020-11-29T12:16:00Z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