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2F" w:rsidRDefault="002F242F" w:rsidP="002F242F">
      <w:pPr>
        <w:spacing w:after="2" w:line="254" w:lineRule="auto"/>
        <w:ind w:left="-5" w:right="-14" w:firstLine="289"/>
        <w:jc w:val="both"/>
      </w:pPr>
      <w:r>
        <w:rPr>
          <w:rFonts w:ascii="Times New Roman" w:hAnsi="Times New Roman" w:cs="Times New Roman"/>
          <w:b/>
          <w:sz w:val="24"/>
        </w:rPr>
        <w:t xml:space="preserve">Tabela pomocnicza – tabela spójności efektów kształcenia - dokument dla Komisji ds. Dydaktyki i Efektów Kształcenia </w:t>
      </w:r>
    </w:p>
    <w:p w:rsidR="002F242F" w:rsidRDefault="002F242F" w:rsidP="002F242F">
      <w:pPr>
        <w:spacing w:after="26"/>
        <w:ind w:firstLine="289"/>
      </w:pPr>
    </w:p>
    <w:p w:rsidR="002F242F" w:rsidRDefault="002F242F" w:rsidP="002F242F">
      <w:pPr>
        <w:spacing w:after="0"/>
        <w:ind w:left="10" w:firstLine="289"/>
        <w:jc w:val="center"/>
      </w:pPr>
      <w:r>
        <w:rPr>
          <w:rFonts w:ascii="Times New Roman" w:hAnsi="Times New Roman" w:cs="Times New Roman"/>
          <w:b/>
          <w:sz w:val="24"/>
        </w:rPr>
        <w:t xml:space="preserve">E f e k t y   k s z t a ł c e n i a    </w:t>
      </w:r>
    </w:p>
    <w:tbl>
      <w:tblPr>
        <w:tblW w:w="9828" w:type="dxa"/>
        <w:tblCellMar>
          <w:top w:w="7" w:type="dxa"/>
          <w:right w:w="57" w:type="dxa"/>
        </w:tblCellMar>
        <w:tblLook w:val="04A0" w:firstRow="1" w:lastRow="0" w:firstColumn="1" w:lastColumn="0" w:noHBand="0" w:noVBand="1"/>
      </w:tblPr>
      <w:tblGrid>
        <w:gridCol w:w="6522"/>
        <w:gridCol w:w="3306"/>
      </w:tblGrid>
      <w:tr w:rsidR="002F242F" w:rsidTr="00BB2804">
        <w:trPr>
          <w:trHeight w:val="562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before="120" w:after="0" w:line="240" w:lineRule="auto"/>
              <w:ind w:firstLine="289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Wydział prowadzący kierunek studiów: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1A7CDA" w:rsidRDefault="002F242F" w:rsidP="00BB2804">
            <w:pPr>
              <w:spacing w:before="120" w:after="0" w:line="240" w:lineRule="auto"/>
              <w:ind w:firstLine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CDA">
              <w:rPr>
                <w:rFonts w:ascii="Times New Roman" w:hAnsi="Times New Roman" w:cs="Times New Roman"/>
                <w:b/>
                <w:sz w:val="24"/>
                <w:szCs w:val="24"/>
              </w:rPr>
              <w:t>Farmaceutyczny</w:t>
            </w:r>
          </w:p>
        </w:tc>
      </w:tr>
      <w:tr w:rsidR="002F242F" w:rsidTr="00BB2804">
        <w:trPr>
          <w:trHeight w:val="792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firstLine="289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Kierunek studiów: </w:t>
            </w:r>
          </w:p>
          <w:p w:rsidR="002F242F" w:rsidRDefault="002F242F" w:rsidP="00BB2804">
            <w:pPr>
              <w:spacing w:after="38" w:line="240" w:lineRule="auto"/>
              <w:ind w:firstLine="289"/>
            </w:pPr>
            <w:r>
              <w:rPr>
                <w:rFonts w:ascii="Times New Roman" w:hAnsi="Times New Roman" w:cs="Times New Roman"/>
                <w:i/>
              </w:rPr>
              <w:t xml:space="preserve">(nazwa kierunku musi być adekwatna do zawartości programu </w:t>
            </w:r>
          </w:p>
          <w:p w:rsidR="002F242F" w:rsidRDefault="002F242F" w:rsidP="00BB2804">
            <w:pPr>
              <w:spacing w:after="0" w:line="240" w:lineRule="auto"/>
              <w:ind w:firstLine="289"/>
            </w:pPr>
            <w:r>
              <w:rPr>
                <w:rFonts w:ascii="Times New Roman" w:hAnsi="Times New Roman" w:cs="Times New Roman"/>
                <w:i/>
              </w:rPr>
              <w:t>kształcenia a zwłaszcza do zakładanych efektów kształcenia)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42F" w:rsidRPr="001A7CDA" w:rsidRDefault="002F242F" w:rsidP="00BB2804">
            <w:pPr>
              <w:spacing w:after="0" w:line="240" w:lineRule="auto"/>
              <w:ind w:firstLine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CDA">
              <w:rPr>
                <w:rFonts w:ascii="Times New Roman" w:hAnsi="Times New Roman" w:cs="Times New Roman"/>
                <w:b/>
                <w:sz w:val="24"/>
                <w:szCs w:val="24"/>
              </w:rPr>
              <w:t>Analityka medyczna</w:t>
            </w:r>
          </w:p>
        </w:tc>
      </w:tr>
      <w:tr w:rsidR="002F242F" w:rsidTr="00BB2804">
        <w:trPr>
          <w:trHeight w:val="70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firstLine="289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Poziom kształcenia/Poziom Polskiej Ramy Kwalifikacji: </w:t>
            </w:r>
          </w:p>
          <w:p w:rsidR="002F242F" w:rsidRDefault="002F242F" w:rsidP="00BB2804">
            <w:pPr>
              <w:spacing w:after="0" w:line="240" w:lineRule="auto"/>
              <w:ind w:firstLine="289"/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(niepotrzebne usuń)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42F" w:rsidRPr="001A7CDA" w:rsidRDefault="002F242F" w:rsidP="00BB2804">
            <w:pPr>
              <w:spacing w:before="240" w:after="0" w:line="240" w:lineRule="auto"/>
              <w:ind w:right="259" w:firstLine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C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242F" w:rsidTr="00BB2804">
        <w:trPr>
          <w:trHeight w:val="51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firstLine="289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Profil kształcenia: </w:t>
            </w:r>
          </w:p>
          <w:p w:rsidR="002F242F" w:rsidRDefault="002F242F" w:rsidP="00BB2804">
            <w:pPr>
              <w:spacing w:after="0" w:line="240" w:lineRule="auto"/>
              <w:ind w:firstLine="289"/>
            </w:pPr>
            <w:r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ogólnoakademicki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lub praktyczny)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42F" w:rsidRPr="00932B97" w:rsidRDefault="002F242F" w:rsidP="00BB2804">
            <w:pPr>
              <w:spacing w:after="0" w:line="240" w:lineRule="auto"/>
              <w:ind w:firstLine="28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2B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Praktyczny</w:t>
            </w:r>
          </w:p>
        </w:tc>
      </w:tr>
      <w:tr w:rsidR="002F242F" w:rsidTr="00BB2804">
        <w:trPr>
          <w:trHeight w:val="422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left="-1" w:firstLine="289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Tytuł zawodowy uzyskiwany przez absolwenta: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42F" w:rsidRPr="00932B97" w:rsidRDefault="002F242F" w:rsidP="00BB2804">
            <w:pPr>
              <w:spacing w:after="0" w:line="240" w:lineRule="auto"/>
              <w:ind w:firstLine="28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2B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Magister</w:t>
            </w:r>
          </w:p>
        </w:tc>
      </w:tr>
    </w:tbl>
    <w:p w:rsidR="002F242F" w:rsidRDefault="002F242F" w:rsidP="002F242F">
      <w:pPr>
        <w:spacing w:after="0"/>
        <w:ind w:firstLine="289"/>
      </w:pPr>
    </w:p>
    <w:tbl>
      <w:tblPr>
        <w:tblW w:w="9999" w:type="dxa"/>
        <w:tblLayout w:type="fixed"/>
        <w:tblCellMar>
          <w:top w:w="7" w:type="dxa"/>
          <w:bottom w:w="8" w:type="dxa"/>
          <w:right w:w="43" w:type="dxa"/>
        </w:tblCellMar>
        <w:tblLook w:val="04A0" w:firstRow="1" w:lastRow="0" w:firstColumn="1" w:lastColumn="0" w:noHBand="0" w:noVBand="1"/>
      </w:tblPr>
      <w:tblGrid>
        <w:gridCol w:w="2987"/>
        <w:gridCol w:w="4380"/>
        <w:gridCol w:w="2632"/>
      </w:tblGrid>
      <w:tr w:rsidR="002F242F" w:rsidTr="00BB2804">
        <w:trPr>
          <w:trHeight w:val="111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42F" w:rsidRDefault="002F242F" w:rsidP="00BB2804">
            <w:pPr>
              <w:spacing w:after="0" w:line="240" w:lineRule="auto"/>
              <w:ind w:firstLine="289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Kod składnika opisu Polskiej Ramy Kwalifikacji – charakterystyki szczegółowe P6S/P7S*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42F" w:rsidRDefault="002F242F" w:rsidP="00BB2804">
            <w:pPr>
              <w:spacing w:after="0" w:line="240" w:lineRule="auto"/>
              <w:ind w:left="410" w:right="415" w:firstLine="289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Kierunkowe efekty kształcenia (symbol i opis)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42F" w:rsidRDefault="002F242F" w:rsidP="00BB2804">
            <w:pPr>
              <w:spacing w:after="0" w:line="240" w:lineRule="auto"/>
              <w:ind w:left="49" w:right="28" w:firstLine="289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Nazwa przedmiotu  z programu studiów</w:t>
            </w:r>
          </w:p>
        </w:tc>
      </w:tr>
      <w:tr w:rsidR="002F242F" w:rsidTr="00BB2804">
        <w:trPr>
          <w:trHeight w:val="562"/>
        </w:trPr>
        <w:tc>
          <w:tcPr>
            <w:tcW w:w="9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42F" w:rsidRDefault="002F242F" w:rsidP="00BB2804">
            <w:pPr>
              <w:spacing w:after="0" w:line="240" w:lineRule="auto"/>
              <w:ind w:firstLine="289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Wiedza</w:t>
            </w:r>
          </w:p>
        </w:tc>
      </w:tr>
      <w:tr w:rsidR="002F242F" w:rsidTr="00BB2804">
        <w:trPr>
          <w:trHeight w:val="56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K_A.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na mianownictwo anatomiczne, histologiczne i embriologiczne;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Anatomia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iologia medyczna</w:t>
            </w:r>
          </w:p>
          <w:p w:rsidR="002F242F" w:rsidRPr="00CF2F4C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K_A.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na budowę ciała ludzkiego w podejściu topograficznym oraz czynnościowym(układ kostno-stawowy, układ mięśniowy, układ krążenia, układ oddechowy, układ pokarmowy, układ moczowy, układy płciowe, układ nerwowy, narządy zmysłów, powłoka wspólna);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natomia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42F" w:rsidRPr="00CF2F4C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izjologia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K_A.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na prawidłową budowę i funkcje komórek, tkanek, narządów i układów organizmu ludzkiego oraz rozumie współzależności ich budowy i funkcji w warunkach zdrowia i choroby;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iologia medyczna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izjologia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atofizjologia</w:t>
            </w:r>
          </w:p>
          <w:p w:rsidR="002F242F" w:rsidRPr="00CF2F4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istologia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K_A.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na etapy cyklu komórkowego, w tym molekularne aspekty jego regulacji;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iologia medyczna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istologia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K_A.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na mechanizmy regulacji funkcji narządów i układów organizmu człowieka;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Fizjologia</w:t>
            </w:r>
          </w:p>
          <w:p w:rsidR="002F242F" w:rsidRPr="00CF2F4C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atofizjologia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K_A.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 mechanizmy działania hormonów oraz konsekwencje zaburzeń regulacji hormonalnej;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Fizjologia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atofizjologia</w:t>
            </w:r>
          </w:p>
          <w:p w:rsidR="002F242F" w:rsidRPr="00CF2F4C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K_A.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osiada wiedzę o budowie, właściwościach fizykochemicznych i 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funkcjach węglowodanów, lipidów, aminokwasów, białek, kwasów nukleinowych, hormonów i witamin;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iochemia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K_A.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osiada wiedzę o procesach metabolicznych, mechanizmach ich regulacji oraz ich wzajemnych powiązań na poziomie molekularnym, komórkowym, narządowym i ustrojowym;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Biochemia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K_A.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 sposoby komunikacji między komórkami, a także między komórką a macierzą pozakomórkową, oraz szlaki przekazywania sygnałów w komórce i przykłady zaburzeń w tych procesach;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iochemia 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iologia medyczna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Fizjologia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mmunologia</w:t>
            </w:r>
          </w:p>
          <w:p w:rsidR="002F242F" w:rsidRPr="00CF2F4C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atofizjologia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K_A.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na metody diagnostyki cytologicznej (techniki przygotowania i barwienia preparatów) oraz automatyczne techniki </w:t>
            </w:r>
            <w:proofErr w:type="spellStart"/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fenotypowania</w:t>
            </w:r>
            <w:proofErr w:type="spellEnd"/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, cytodiagnostyczne kryteria rozpoznania i różnicowania chorób nowotworowych i nienowotworowych;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iologia medyczna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istologia</w:t>
            </w:r>
          </w:p>
          <w:p w:rsidR="002F242F" w:rsidRPr="00CF2F4C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Patofizjologia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K_A.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na, rozumie i potrafi wyjaśnić mechanizmy działania poszczególnych grup leków;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K_A.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na i rozumie wskazania, przeciwwskazania i działania niepożądane leków;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armakologia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K_A.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na zasady monitorowania w płynach ustrojowych stężenia leków niezbędnego do uzyskania właściwego efektu terapeutycznego i minimalizowania działań niepożądanych;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K_A.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na, rozumie i potrafi wyjaśnić wpływ leków na wyniki badań laboratoryjnych;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armakologia</w:t>
            </w:r>
          </w:p>
          <w:p w:rsidR="002F242F" w:rsidRPr="00CF2F4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Patofizjologia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K_A.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na budowę i funkcje układu odpornościowego, w tym mechanizmy odporności nieswoistej i swoistej organizmu;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mmunologia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K_A.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na główny układ zgodności tkankowej (MHC, Major </w:t>
            </w:r>
            <w:proofErr w:type="spellStart"/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histocompatibility</w:t>
            </w:r>
            <w:proofErr w:type="spellEnd"/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mmunologia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K_A.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na zasady oceny serologicznej i molekularnego typowania antygenów ludzkich leukocytów (HLA, Human </w:t>
            </w:r>
            <w:proofErr w:type="spellStart"/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leukocyte</w:t>
            </w:r>
            <w:proofErr w:type="spellEnd"/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antigen</w:t>
            </w:r>
            <w:proofErr w:type="spellEnd"/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mmunologia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K_A.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na mechanizmy immunologii rozrodu;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mmunologia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K_A.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na rodzaje i charakterystykę materiału biologicznego, zasady i metodykę jego pobierania, transportu, przechowywania i przygotowania do badań immunologicznych;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mmunologia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K_A.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na testy służące do jakościowego i ilościowego oznaczania antygenów, przeciwciał i kompleksów immunologicznych;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mmunologia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K_A.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W21.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osiada wiedzę o zjawiskach biofizycznych zachodzących na poziomie komórek, tkanek i narządów;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iofizyka medyczna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K_A.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osiada wiedzę o pozytywnych i negatywnych efektach oddziaływań zewnętrznych czynników fizycznych na organizm;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iofizyka medyczna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8337E5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2">
              <w:rPr>
                <w:rFonts w:ascii="Times New Roman" w:hAnsi="Times New Roman" w:cs="Times New Roman"/>
                <w:sz w:val="24"/>
                <w:szCs w:val="24"/>
              </w:rPr>
              <w:t>K_B.W1.</w:t>
            </w:r>
            <w:r>
              <w:rPr>
                <w:rFonts w:ascii="Times New Roman" w:hAnsi="Times New Roman" w:cs="Times New Roman"/>
                <w:sz w:val="24"/>
              </w:rPr>
              <w:t>posiada ugruntowaną wiedzę z chemii ogólnej i nieorganicznej niezbędną do dziedziny nauk chemicznych oraz dziedziny nauk biologicznych, a także zna zasady oznaczania związków nieorganicznych i metody postępowania analitycznego stosowane w laboratoriach medycznych;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ogólna</w:t>
            </w:r>
          </w:p>
          <w:p w:rsidR="002F242F" w:rsidRPr="00CF2F4C" w:rsidRDefault="002F242F" w:rsidP="00BB2804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nieorganiczna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>K_B.W2.zna właśc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iwości chemiczne pierwiastków i </w:t>
            </w: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>ich związków;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 xml:space="preserve">Chemia ogólna </w:t>
            </w:r>
          </w:p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>i nieorganiczna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 xml:space="preserve">K_B.W3.zna podstawy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budowy jądra atomowego </w:t>
            </w: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>i reak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cji jądrowej,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zwłaszczarozpadu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promieniotwórczego</w:t>
            </w: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4D0092">
              <w:rPr>
                <w:rFonts w:ascii="Times New Roman" w:hAnsi="Times New Roman" w:cs="Times New Roman"/>
                <w:sz w:val="24"/>
                <w:szCs w:val="24"/>
              </w:rPr>
              <w:t xml:space="preserve"> zasady obliczeń szybkości rozpadu radionuklidów;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Chemia fizyczna</w:t>
            </w:r>
          </w:p>
          <w:p w:rsidR="002F242F" w:rsidRPr="004D0092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 xml:space="preserve">Chemia ogólna </w:t>
            </w:r>
          </w:p>
          <w:p w:rsidR="002F242F" w:rsidRPr="004D0092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>i nieorganiczna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K_B.W4.zna mechanizmy tworzenia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rodzaje wiązań chemicznych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mechanizmy 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oddziaływań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międzycząsteczkowych w 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różnych stanach skupienia materii;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 xml:space="preserve">Chemia analityczna </w:t>
            </w:r>
          </w:p>
          <w:p w:rsidR="002F242F" w:rsidRPr="004D0092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 xml:space="preserve">Chemia ogólna </w:t>
            </w:r>
          </w:p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>i nieorganiczna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K_B.W5.zna analityczne metody jakościowej i ilościowej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ceny związków nieorganicznych i 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organicznych oraz rozumie celowość stosowania tych metod w analizie medycznej;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>Chemia analityczna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K_B.W6.zna zasady obliczeń chemicznych niezbędnych w medycynie laboratoryjnej,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właszcza obliczeń związanych ze 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sporządzaniem, 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rozcieńczaniem i 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zeliczaniem stężeń wyrażonych w standardowych i  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niestandardowych jednostkach;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Chemia analityczna </w:t>
            </w:r>
          </w:p>
          <w:p w:rsidR="002F242F" w:rsidRPr="004D0092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 xml:space="preserve">Chemia ogólna 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>i nieorganiczna</w:t>
            </w:r>
          </w:p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rachunkowe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chemii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K_B.W7.</w:t>
            </w:r>
          </w:p>
          <w:p w:rsidR="002F242F" w:rsidRPr="004C3353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zna podstawy kinetyki reakcji chemicznych oraz podstawowe prawa termochemii, elektrochemii i zjawisk powierzchniowych;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K_B.W8.</w:t>
            </w:r>
          </w:p>
          <w:p w:rsidR="002F242F" w:rsidRPr="004C3353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zna rolę zjawisk fizykochemicznych w przebiegu procesów zachodzących w warunkach </w:t>
            </w:r>
            <w:r w:rsidRPr="004C3353">
              <w:rPr>
                <w:rFonts w:ascii="Times New Roman" w:hAnsi="Times New Roman" w:cs="Times New Roman"/>
                <w:i/>
                <w:sz w:val="24"/>
                <w:szCs w:val="24"/>
              </w:rPr>
              <w:t>in vivo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4C3353">
              <w:rPr>
                <w:rFonts w:ascii="Times New Roman" w:hAnsi="Times New Roman" w:cs="Times New Roman"/>
                <w:i/>
                <w:sz w:val="24"/>
                <w:szCs w:val="24"/>
              </w:rPr>
              <w:t>in vitro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 z punktu widzenia kierunku ich przebiegu, wydajności, szybkości i mechanizmu;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K_B.W9.zna nomenklaturę, właściwości oraz metody identyfikacji związków nieorganicznych oraz  kompleksowych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 xml:space="preserve">Chemia ogólna </w:t>
            </w:r>
          </w:p>
          <w:p w:rsidR="002F242F" w:rsidRPr="004D0092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>i nieorganiczna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K_B.W10.zna i potrafi scharakteryzować klasyczne metody analizy ilościowej, tj. analizę wagową, analizę objętościową i analizę gazową;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>Chemia analityczna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K_B.W11.zna klasyfikację instrumentalnych technik analityczn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oraz podstawy teoretyczne i 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metodyczne technik spektroskopo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wych, </w:t>
            </w:r>
          </w:p>
          <w:p w:rsidR="002F242F" w:rsidRPr="004C3353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elektroanalitycznych, chromatograficznych i spektrometrii mas oraz potrafi wskazać ich zastosowanie w medycznej diagnostyce laboratoryjnej;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>Analiza instrumentalna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K_B.W12.zna zasady funkcjonowania aparatów stosowanych w spektrofotometrii w zakresie nadfioletu i promieniowania widzialnego, </w:t>
            </w:r>
            <w:proofErr w:type="spellStart"/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spektrofluorymetrii</w:t>
            </w:r>
            <w:proofErr w:type="spellEnd"/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, absorpcyjnej i emisyjnej spektrometrii atomowej, potencjometrii,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konduktome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chromatografii gazowej, 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wysokosprawnej chromatografii cieczowej i spektrometrii mas;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>Analiza instrumentalna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K_B.W13.zna kryteria wyboru metody analitycznej oraz statystyczne podstawy jej walidacji;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Analiza instrumentalna</w:t>
            </w:r>
          </w:p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Chemia analityczna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K_B.W14.zna podział związków węgla i zasady nomenklatury związków organicznych;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K_B.W15.zna strukturę związków organicznych w ujęciu teorii </w:t>
            </w:r>
            <w:proofErr w:type="spellStart"/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orbitali</w:t>
            </w:r>
            <w:proofErr w:type="spellEnd"/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atomowych i molekularnych oraz potrafi wyjaśnić efekt </w:t>
            </w:r>
            <w:proofErr w:type="spellStart"/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mezomeryczny</w:t>
            </w:r>
            <w:proofErr w:type="spellEnd"/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 i indukcyjny;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Chemia organiczna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K_B.W16.zna typy i mechanizmy reakcji chemicznych związków organicznych (substytucja, addycja, eliminacja);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K_B.W17.zna właściwości węglowodorów, </w:t>
            </w:r>
            <w:proofErr w:type="spellStart"/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fluorowcowęglowodorów</w:t>
            </w:r>
            <w:proofErr w:type="spellEnd"/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, związków metaloorganicznych, amin, nitrozwiązków, alkoholi, fenoli, eterów, aldehydów, ketonów, kwasów karboksylowych, funkcyjnych i szkieletowych pochodnych kwasów karboksylowych oraz pochodnych kwasu węglowego;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K_B.W18.zna budowę i właściwości związków heterocyklicznych pięcio- i sześcioczłonowych z atomami azotu, tlenu i siarki oraz budowę i właściwości związków pochodzenia naturalnego: alkaloidów, węglowodanów, peptydów, białek oraz lipidów, w tym steroidów i terpenów;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K_B.W19.zna podstawowe metody informatyczne wykorzystywane w medycynie laboratoryjnej, w tym medyczne bazy danych, arkusze kalkulacyjne i podstawy grafiki komputerowej;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Statystyka medyczna</w:t>
            </w:r>
          </w:p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Technologie</w:t>
            </w:r>
            <w:r w:rsidRPr="004D0092">
              <w:rPr>
                <w:rFonts w:ascii="Times New Roman" w:hAnsi="Times New Roman" w:cs="Times New Roman"/>
                <w:sz w:val="24"/>
                <w:szCs w:val="24"/>
              </w:rPr>
              <w:t xml:space="preserve"> informacyjne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K_B.W20.zna podstawowe metody analizy statystycznej wykorzystyw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ane w badaniach populacyjnych i 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diagnostycznych;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841199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11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Matematyczne podstawy nauk medycznych</w:t>
            </w:r>
          </w:p>
          <w:p w:rsidR="002F242F" w:rsidRPr="00841199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11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Statystyka </w:t>
            </w:r>
          </w:p>
          <w:p w:rsidR="002F242F" w:rsidRPr="00841199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11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Statystyka medyczna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K_B.W21.zna zasady prowadzenia badań obserwacyjnych, doświadczalnych oraz </w:t>
            </w:r>
            <w:r w:rsidRPr="004C3353">
              <w:rPr>
                <w:rFonts w:ascii="Times New Roman" w:hAnsi="Times New Roman" w:cs="Times New Roman"/>
                <w:i/>
                <w:sz w:val="24"/>
                <w:szCs w:val="24"/>
              </w:rPr>
              <w:t>in vitro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, służących rozwojowi medycyny laboratoryjnej;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841199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11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Statystyka medyczna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K_C.W1.zna historyczny postęp myśli lekarskiej oparty na doskonaleniu technik diagnostycznych;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medycyny i diagnostyki laboratoryjnej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K_C.W2.zna istotne odkrycia naukowe dotyczące diagnostyki, leczenia oraz profilaktyki chorób w różnych okresach historycznych;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medycyny i diagnostyki laboratoryjnej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K_C.W3.zna proces kształtowania się nowych osiągnięć medycznych oraz </w:t>
            </w:r>
            <w:r w:rsidRPr="003C5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czołowych przedstawicieli medycyny polskiej i światowej;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Historia medycyny i diagnostyki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laboratoryjnej</w:t>
            </w:r>
          </w:p>
        </w:tc>
      </w:tr>
      <w:tr w:rsidR="002F242F" w:rsidRPr="00B5772B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22E69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2E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K_C.W4.zna podstawy medycyny opartej na dowodach;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B5772B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77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Higiena i epidemiologia</w:t>
            </w:r>
          </w:p>
          <w:p w:rsidR="002F242F" w:rsidRPr="00B5772B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77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Kwalifikowana pierwsza pomoc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K_C.W5.zna kierunki rozwoju diagnostyki laboratoryjnej, a także rozwoju historycznej myśli filozoficznej oraz etycznych podstaw rozstrzygania dylematów moralnych, związanych z wykonywaniem zawodu diagnosty laboratoryjnego i innych zawodów medycznych;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filozofii </w:t>
            </w:r>
          </w:p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medycyny i diagnostyki laboratoryjnej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D7E69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E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K_C.W6.zna fizyczne, biologiczne i psychologiczne uwarunkowania stanu zdrowia oraz metody oceny stanu zdrowia jednostki i populacji;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D7E69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E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Higiena i epidemiologia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E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Psychologia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 elementami komunikacji klinicznej</w:t>
            </w:r>
          </w:p>
          <w:p w:rsidR="002F242F" w:rsidRPr="000D7E69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Socjologia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>K_C.W7.zna zależności pomiędzy stylem życia a zdrowiem i chorobą oraz społeczne uwarunkowania i ograniczenia wynikające z choroby;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Higiena i epidemiologia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Socjologia</w:t>
            </w:r>
          </w:p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K_C.W8.zna rolę stresu w etiopatogenezie i przebiegu chorób oraz sposoby radzenia sobie ze stresem;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elementami komunikacji klinicznej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K_C.W9.zna psychologiczne i socjologiczne uwarunkowania funkcjonowania jednostki w społeczeństwie;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 elementami komunikacji klinicznej</w:t>
            </w:r>
          </w:p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Socjologia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K_C.W10.zna sposoby identyfikacji czynników ryzyka rozwoju chorób oraz działań profilaktycznych;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Higiena i epidemiologia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K_C.W11.zna metody badań epidemiologicznych oraz zadania systemu nadzoru sanitarno-epidemiologicznego;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Higiena i epidemiologia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>K_C.W12.zna zasady, zadania oraz główne kierunki działań w zakresie promocji zdrowia, ze szczególnym uwzględnieniem znajomości roli elementów zdrowego stylu życia;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Higiena i epidemiologia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K_C.W13.zna zasady interpretowania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częstości występowania chorób i </w:t>
            </w: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niepełnosprawności oraz zasady oceny epidemiologicznej chorób cywilizacyjnych;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Higiena i epidemiologia</w:t>
            </w:r>
          </w:p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K_C.W14.zna metody oceny podstawowych funkcji życiowych człowieka w stanie zagrożenia oraz </w:t>
            </w:r>
            <w:r w:rsidRPr="003C5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zasady udzielania kwalifikowanej pierwszej pomocy w chorobach układu sercowo-naczyniowego, oddechowego, nerwowego i w zatruciach;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Kwalifikowana pierwsza pomoc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K_C.W15.posiada wiedzę z zakresu bezpieczeństwa poszkodowanego oraz osoby ratującej w trakcie udzielania pierwszej pomocy, możliwych zagrożeń biologicznych i środowiskowych;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Kwalifikowana pierwsza pomoc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>K_C.W16.zna język obcy zgodnie z wymaganiami określonymi dla poziomu biegłości B2 Europejskiego Systemu Opisu Kształcenia Językowego;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D009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K_D.W1. zna pojęcie choroby jako następstwa zmiany struktury i funkcji komórek, tkanek i narządów;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Propedeutyka medycyny</w:t>
            </w:r>
          </w:p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Propedeutyka onkologii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K_D.W2. zna wybrane jednostki chorobowe, ich symptomatologię i etiopatogenezę;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Propedeutyka medycyny</w:t>
            </w:r>
          </w:p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Propedeutyka onkologii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K_D.W3. zna rolę laboratoryjnych badań diagnostycznych w rozpoznawaniu i rokowaniu schorzeń oraz monitorowaniu terapii;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Propedeutyka medycyny</w:t>
            </w:r>
          </w:p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Propedeutyka onkologii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K_D.W4. zna strukturę organizacyjną oraz zasady działania medycznych laboratoriów diagnostycznych i innych podmiotów systemu opieki zdrowotnej w Polsce;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Organizacja medycznych laboratoriów diagnostycznych 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K_D.W5. zna przepisy prawne dotyczące wykonywania zawodu diagnosty laboratoryjnego, a także obowiązki i prawa diagnosty laboratoryjnego;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Prawo medyczne i ochrona danych osobowych oraz własności intelektualnej  </w:t>
            </w:r>
          </w:p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Organizacja medycznych laboratoriów diagnostycznych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K_D.W6. zna i rozumie prawa pacjenta i konsekwencje prawne ich naruszenia;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Prawo medyczne i ochrona danych osobowych oraz własności intelektualnej  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K_D.W7.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na zasady doboru badań laboratoryjnych w medycynie sądowej;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Propedeutyka medycyny </w:t>
            </w:r>
          </w:p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Propedeutyka onkologii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K_D.W8.zna podstawowe pojęcia z zakresu prawa oraz miejsce prawa w życiu społeczeństwa, ze szczególnym uwzględnieniem praw człowieka i prawa pracy;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Prawo medyczne i ochrona danych osobowych oraz własności intelektualnej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K_D.W9. zna wpływ czynników </w:t>
            </w:r>
            <w:proofErr w:type="spellStart"/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przedlaboratoryjnych</w:t>
            </w:r>
            <w:proofErr w:type="spellEnd"/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, laboratoryjnych i </w:t>
            </w:r>
            <w:proofErr w:type="spellStart"/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pozalaboratoryjnych</w:t>
            </w:r>
            <w:proofErr w:type="spellEnd"/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 na jakość wyników badań;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Systemy jakości i akredytacja laboratoriów 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K_D.W10. zna zasady kontroli jakości badań oraz sposoby jej dokumentacji;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Systemy jakości i akredytacja laboratoriów</w:t>
            </w:r>
          </w:p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Organizacja medycznych laboratoriów diagnostycznych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K_D.W11. zna zasady organizacji i zarządzania laboratorium, z uwzględnieniem organizacji pracy, obiegu informacji, rejestracji i archiwizacji wyników, wyliczania kosztów badań oraz zasad ergonomii i bezpieczeństwa pracy;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Organizacja medycznych laboratoriów diagnostycznych 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K_D.W12.zna zasady organizacji i wdrażania systemu jakości w medycznych laboratoriach diagnostycznych zgodnie z normami ISO (</w:t>
            </w:r>
            <w:r w:rsidRPr="0052382D">
              <w:rPr>
                <w:rFonts w:ascii="Times New Roman" w:hAnsi="Times New Roman" w:cs="Times New Roman"/>
                <w:sz w:val="24"/>
                <w:szCs w:val="24"/>
              </w:rPr>
              <w:t xml:space="preserve">International Organization for </w:t>
            </w:r>
            <w:proofErr w:type="spellStart"/>
            <w:r w:rsidRPr="0052382D">
              <w:rPr>
                <w:rFonts w:ascii="Times New Roman" w:hAnsi="Times New Roman" w:cs="Times New Roman"/>
                <w:sz w:val="24"/>
                <w:szCs w:val="24"/>
              </w:rPr>
              <w:t>Standardization</w:t>
            </w:r>
            <w:proofErr w:type="spellEnd"/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) oraz obowiązującymi procedurami akredytacji i certyfikacji;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Systemy jakości i akredytacja laboratoriów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K_D.W13.zna zasady komunikowania interpersonalnego w relacjach diagnosta – odbiorca wyniku oraz diagnosta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pracownicy służby zdrowia;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Etyka zawodowa</w:t>
            </w:r>
          </w:p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Organizacja medycznych laboratoriów diagnostycznych </w:t>
            </w:r>
          </w:p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Systemy jakości i akredytacja laboratoriów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K_D.W14.</w:t>
            </w:r>
            <w:r w:rsidRPr="0052382D">
              <w:rPr>
                <w:rFonts w:ascii="Times New Roman" w:hAnsi="Times New Roman" w:cs="Times New Roman"/>
                <w:sz w:val="24"/>
                <w:szCs w:val="24"/>
              </w:rPr>
              <w:t>zna zasady ochrony własności intelektualnej;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Etyka zawodowa </w:t>
            </w:r>
          </w:p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Prawo medyczne i ochrona danych osobowych oraz własności intelektualnej 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K_E.W1.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i rozumie zaburzenia ustrojowych przemian metabolicznych, charakteryzujących przebieg różnych chorób;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Biochemia kliniczna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Diagnostyka laboratoryjna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K_E.W2.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czynniki chorobotwórcze zewnętrzne i wewnętrzne, modyfikowalne i niemodyfikowalne;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Biochemia kliniczna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Diagnostyka laboratoryjna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K_E.W3.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patogenezę oraz symptomatologię chorób układów: sercowo-naczyniowego, moczowego, pokarmowego i ruchu, a także chorób metabolicznych, </w:t>
            </w:r>
            <w:proofErr w:type="spellStart"/>
            <w:r w:rsidRPr="00DC32F2">
              <w:rPr>
                <w:rFonts w:ascii="Times New Roman" w:hAnsi="Times New Roman" w:cs="Times New Roman"/>
                <w:sz w:val="24"/>
                <w:szCs w:val="24"/>
              </w:rPr>
              <w:t>endokrynnych</w:t>
            </w:r>
            <w:proofErr w:type="spellEnd"/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, nowotworowych, neurodegeneracyjnych oraz zaburzeń gospodarki wodno- -elektrolitowej i 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kwasowo-zasadowej;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Biochemia kliniczna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Diagnostyka laboratoryjna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Patomorfologia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K_E.W4.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procesy regeneracji oraz naprawy tkanek i narządów;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Biochemia kliniczna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Cytologia kliniczna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K_E.W5.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metody oceny procesów biochemicznych w warunkach fizjologicznych i patologicznych;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Biochemia kliniczna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Diagnostyka laboratoryjna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K_E.W6.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funkcje genomu, </w:t>
            </w:r>
            <w:proofErr w:type="spellStart"/>
            <w:r w:rsidRPr="00DC32F2">
              <w:rPr>
                <w:rFonts w:ascii="Times New Roman" w:hAnsi="Times New Roman" w:cs="Times New Roman"/>
                <w:sz w:val="24"/>
                <w:szCs w:val="24"/>
              </w:rPr>
              <w:t>transkryptomu</w:t>
            </w:r>
            <w:proofErr w:type="spellEnd"/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C32F2">
              <w:rPr>
                <w:rFonts w:ascii="Times New Roman" w:hAnsi="Times New Roman" w:cs="Times New Roman"/>
                <w:sz w:val="24"/>
                <w:szCs w:val="24"/>
              </w:rPr>
              <w:t>proteomu</w:t>
            </w:r>
            <w:proofErr w:type="spellEnd"/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 człowieka oraz opisuje procesy replikacji, naprawy i rekombinacji kwasu deoksyrybonukleinowego (DNA), transkrypcji i translacji oraz degradacji DNA, kwasu rybonukleinowego (RNA) i białek;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Biochemia kliniczna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Biologia molekularna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K_E.W7.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>zna mechanizmy regulacji ekspresji genów, aspekty transdukcji sygnału, aspekty regulacji procesów wewnątrzkomórkowych oraz problematykę rekombinacji i klonowania DNA;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Biochemia kliniczna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Biologia molekularna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K_E.W8.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>zna zasady i zastosowanie technik biologii molekularnej oraz technik cytogenetyki klasycznej i cytogenetyki molekularnej;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Biologia molekularna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Genetyka molekularna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K_E.W9.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tradycyjne metody diagnostyki cytologicznej, w tym techniki przygotowania i barwienia preparatów, a także automatyczne techniki </w:t>
            </w:r>
            <w:proofErr w:type="spellStart"/>
            <w:r w:rsidRPr="00DC32F2">
              <w:rPr>
                <w:rFonts w:ascii="Times New Roman" w:hAnsi="Times New Roman" w:cs="Times New Roman"/>
                <w:sz w:val="24"/>
                <w:szCs w:val="24"/>
              </w:rPr>
              <w:t>fenotypowania</w:t>
            </w:r>
            <w:proofErr w:type="spellEnd"/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 oraz cytodiagnostyczne kryteria rozpoznawania i różnicowania chorób;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molekularna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Genetyka medyczna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Cytologia kliniczna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Patomorfologia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K_E.W10.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>zna podstawy genetyki klasycznej, populacyjnej i molekularnej;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molekularna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medyczna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K_E.W11.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mechanizmy zaburzeń genetycznych u człowieka;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Biochemia kliniczna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Diagnostyka laboratoryjna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molekularna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medyczna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K_E.W12.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wskazania oraz metody laboratoryjne używane do genetycznej diagnostyki niepełnosprawności intelektualnej, dysmorfii, zaburzeń rozwoju, zaburzeń </w:t>
            </w:r>
            <w:proofErr w:type="spellStart"/>
            <w:r w:rsidRPr="00DC32F2">
              <w:rPr>
                <w:rFonts w:ascii="Times New Roman" w:hAnsi="Times New Roman" w:cs="Times New Roman"/>
                <w:sz w:val="24"/>
                <w:szCs w:val="24"/>
              </w:rPr>
              <w:t>cielesno</w:t>
            </w:r>
            <w:proofErr w:type="spellEnd"/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-płciowych, niepowodzeń rozrodu, predyspozycji do nowotworów oraz genetycznej diagnostyki prenatalnej;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Genetyka medyczna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Diagnostyka laboratoryjna 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K_E.W13.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podstawy genetyczne różnych chorób oraz genetyczne 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mechanizmy nabywania lekooporności;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Genetyka medyczna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Genetyka molekularna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agnostyka laboratoryjna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K_E.W14.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nazewnictwo patomorfologiczne;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Patomorfologia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K_E.W15.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metody diagnostyczne wykorzystywane w patomorfologii;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Patomorfologia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K_E.W16.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mechanizmy rozwoju procesu zapalnego oraz techniki immunologiczne pozwalające na ocenę przebiegu tego procesu;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Immunopatologia z immunodiagnostyką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K_E.W17.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metody otrzymywania i stosowania przeciwciał monoklonalnych i </w:t>
            </w:r>
            <w:proofErr w:type="spellStart"/>
            <w:r w:rsidRPr="00DC32F2">
              <w:rPr>
                <w:rFonts w:ascii="Times New Roman" w:hAnsi="Times New Roman" w:cs="Times New Roman"/>
                <w:sz w:val="24"/>
                <w:szCs w:val="24"/>
              </w:rPr>
              <w:t>poliklonalnych</w:t>
            </w:r>
            <w:proofErr w:type="spellEnd"/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 w diagnostyce, leczeniu i monitorowaniu terapii;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Immunopatologia z immunodiagnostyką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K_E.W18.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rolę badań immunologicznych w rozpoznawaniu i monitorowaniu zaburzeń odporności oraz kryteria doboru tych badań;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Immunopatologia z immunodiagnostyką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K_E.W19.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mechanizmy powstawania oraz możliwości diagnostyczne i terapeutyczne chorób autoimmunizacyjnych, reakcji nadwrażliwości, wrodzonych i nabytych niedoborów odporności;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Immunopatologia z immunodiagnostyką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Diagnostyka laboratoryjna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K_E.W20.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>posiada wiedzę z zakresu immunologii nowotworów;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Immunopatologia z immunodiagnostyką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K_E.W21.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posiada wiedzę z zakresu immunologii transplantacyjnej, zna zasady doboru dawcy i biorcy przeszczepów narządów oraz komórek macierzystych;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Immunopatologia z immunodiagnostyką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K_E.W22.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rodzaje przeszczepów i mechanizmy immunologiczne odrzucania przeszczepu allogenicznego;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Immunopatologia z immunodiagnostyką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K_E.W23.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rolę badań laboratoryjnych w rozpoznaniu, monitorowaniu, rokowaniu i profilaktyce zaburzeń narządowych i układowych;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Biochemia kliniczna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Diagnostyka laboratoryjna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Genetyka medyczna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Genetyka molekularna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Immunopatologia z immunodiagnostyką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Cytologia kliniczna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Patomorfologia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K_E.W24.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zasady doboru, wykonywania i organizowania badań przesiewowych w diagnostyce chorób;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Diagnostyka laboratoryjna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Genetyka medyczna 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K_E.W25.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profile badań laboratoryjnych oraz schematy i algorytmy diagnostyczne w różnych stanach klinicznych, w tym w chorobach układów: krążenia, moczowo-płciowego, oddechowego, pokarmowego i ruchu, a także w chorobach metabolicznych, endokrynologicznych i neurologicznych;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Diagnostyka laboratoryjna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Biochemia kliniczna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K_E.W26.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>zna wskazania do poszerzenia diagnostyki laboratoryjnej w wybranych stanach chorobowych oraz zalecane testy specjalistyczne;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Diagnostyka laboratoryjna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Biochemia kliniczna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Immunopatologia z immunodiagnostyką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Genetyka medyczna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K_E.W27.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zasady interpretacji wyników badań laboratoryjnych w celu zróżnicowania stanów fizjologicznych i patologicznych;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Diagnostyka laboratoryjna 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Biochemia kliniczna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munopatologia z immunodiagnostyką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Genetyka medyczna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molekularna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Cytologia kliniczna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Patomorfologia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K_E.W28.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zagadnienia z zakresu toksykologii ogólnej i szczegółowej;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Toksykologia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sądowa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K_E.W29.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właściwości fizyczne i chemiczne </w:t>
            </w:r>
            <w:proofErr w:type="spellStart"/>
            <w:r w:rsidRPr="00DC32F2">
              <w:rPr>
                <w:rFonts w:ascii="Times New Roman" w:hAnsi="Times New Roman" w:cs="Times New Roman"/>
                <w:sz w:val="24"/>
                <w:szCs w:val="24"/>
              </w:rPr>
              <w:t>ksenobiotyków</w:t>
            </w:r>
            <w:proofErr w:type="spellEnd"/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 oraz zależności między strukturą związków chemicznych a reakcjami zachodzącymi w organizmach żywych i działaniem szkodliwym lub toksycznym </w:t>
            </w:r>
            <w:proofErr w:type="spellStart"/>
            <w:r w:rsidRPr="00DC32F2">
              <w:rPr>
                <w:rFonts w:ascii="Times New Roman" w:hAnsi="Times New Roman" w:cs="Times New Roman"/>
                <w:sz w:val="24"/>
                <w:szCs w:val="24"/>
              </w:rPr>
              <w:t>ksenobiotyków</w:t>
            </w:r>
            <w:proofErr w:type="spellEnd"/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Toksykologia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Toksykologia sądowa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K_E.W30.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zasady pobierania materiału biologicznego do badań toksykologicznych, jego transportu, przechowywania i przygotowania do analizy;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Toksykologia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Toksykologia sądowa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K_E.W31.</w:t>
            </w:r>
            <w:r w:rsidRPr="00DC32F2">
              <w:rPr>
                <w:rFonts w:ascii="Times New Roman" w:hAnsi="Times New Roman" w:cs="Times New Roman"/>
                <w:sz w:val="24"/>
                <w:szCs w:val="24"/>
              </w:rPr>
              <w:t xml:space="preserve">zna podstawy metody zapłodnienia pozaustrojowego (in vitro) i genetycznej diagnostyki </w:t>
            </w:r>
            <w:proofErr w:type="spellStart"/>
            <w:r w:rsidRPr="00DC32F2">
              <w:rPr>
                <w:rFonts w:ascii="Times New Roman" w:hAnsi="Times New Roman" w:cs="Times New Roman"/>
                <w:sz w:val="24"/>
                <w:szCs w:val="24"/>
              </w:rPr>
              <w:t>preimplantacyjnej</w:t>
            </w:r>
            <w:proofErr w:type="spellEnd"/>
            <w:r w:rsidRPr="00DC32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Genetyka medyczna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W1. </w:t>
            </w:r>
            <w:r w:rsidRPr="00CC7DB7">
              <w:rPr>
                <w:rFonts w:ascii="Times New Roman" w:hAnsi="Times New Roman" w:cs="Times New Roman"/>
                <w:sz w:val="24"/>
                <w:szCs w:val="24"/>
              </w:rPr>
              <w:t xml:space="preserve">zna podstawowe problemy </w:t>
            </w:r>
            <w:proofErr w:type="spellStart"/>
            <w:r w:rsidRPr="00CC7DB7">
              <w:rPr>
                <w:rFonts w:ascii="Times New Roman" w:hAnsi="Times New Roman" w:cs="Times New Roman"/>
                <w:sz w:val="24"/>
                <w:szCs w:val="24"/>
              </w:rPr>
              <w:t>przedlaboratoryjnej</w:t>
            </w:r>
            <w:proofErr w:type="spellEnd"/>
            <w:r w:rsidRPr="00CC7DB7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C7DB7">
              <w:rPr>
                <w:rFonts w:ascii="Times New Roman" w:hAnsi="Times New Roman" w:cs="Times New Roman"/>
                <w:sz w:val="24"/>
                <w:szCs w:val="24"/>
              </w:rPr>
              <w:t>pozalaboratoryjnej</w:t>
            </w:r>
            <w:proofErr w:type="spellEnd"/>
            <w:r w:rsidRPr="00CC7DB7">
              <w:rPr>
                <w:rFonts w:ascii="Times New Roman" w:hAnsi="Times New Roman" w:cs="Times New Roman"/>
                <w:sz w:val="24"/>
                <w:szCs w:val="24"/>
              </w:rPr>
              <w:t xml:space="preserve"> fazy wykonywania badań;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 xml:space="preserve">Analityka ogólna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techniki pobierania materiału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kliniczna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Diagnostyka mikrobiologiczna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parazytologiczna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Hematologia laboratoryjna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Praktyczna nauka zawodu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57">
              <w:rPr>
                <w:rFonts w:ascii="Times New Roman" w:hAnsi="Times New Roman" w:cs="Times New Roman"/>
                <w:sz w:val="24"/>
                <w:szCs w:val="24"/>
              </w:rPr>
              <w:t>Serologia grup krwi i transfuzjologia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W2. </w:t>
            </w:r>
            <w:r w:rsidRPr="00CC7DB7">
              <w:rPr>
                <w:rFonts w:ascii="Times New Roman" w:hAnsi="Times New Roman" w:cs="Times New Roman"/>
                <w:sz w:val="24"/>
                <w:szCs w:val="24"/>
              </w:rPr>
              <w:t>zna czynniki wpływające na wiarygodność wyników badań laboratoryjnych;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 xml:space="preserve">Analityka ogólna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techniki pobierania materiału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kliniczna Diagnostyka mikrobiologiczna Diagnostyka parazytologiczna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Hematologia laboratoryjna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zawodu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57">
              <w:rPr>
                <w:rFonts w:ascii="Times New Roman" w:hAnsi="Times New Roman" w:cs="Times New Roman"/>
                <w:sz w:val="24"/>
                <w:szCs w:val="24"/>
              </w:rPr>
              <w:t>Serologia grup krwi i transfuzjologia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DB7">
              <w:rPr>
                <w:rFonts w:ascii="Times New Roman" w:hAnsi="Times New Roman" w:cs="Times New Roman"/>
                <w:sz w:val="24"/>
                <w:szCs w:val="24"/>
              </w:rPr>
              <w:t>zna elementy diagnostycznej charakterystyki badań;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 xml:space="preserve">Analityka ogólna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techniki pobierania materiału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kliniczna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Diagnostyka mikrobiologiczn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parazytologiczna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Hematologia laboratoryjna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Praktyczna nauka zawodu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57">
              <w:rPr>
                <w:rFonts w:ascii="Times New Roman" w:hAnsi="Times New Roman" w:cs="Times New Roman"/>
                <w:sz w:val="24"/>
                <w:szCs w:val="24"/>
              </w:rPr>
              <w:t>Serologia grup krwi i transfuzjologia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W4. </w:t>
            </w:r>
            <w:r w:rsidRPr="00CC7DB7">
              <w:rPr>
                <w:rFonts w:ascii="Times New Roman" w:hAnsi="Times New Roman" w:cs="Times New Roman"/>
                <w:sz w:val="24"/>
                <w:szCs w:val="24"/>
              </w:rPr>
              <w:t>zna zasady zlecania badań laboratoryjnych, przyjmowania zleceń na wykonanie badań oraz zasady dokumentacji zleceń;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Analityka ogólna i techniki pobierania materia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łu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Praktyczna nauka zawodu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7DB7">
              <w:rPr>
                <w:rFonts w:ascii="Times New Roman" w:hAnsi="Times New Roman" w:cs="Times New Roman"/>
                <w:sz w:val="24"/>
                <w:szCs w:val="24"/>
              </w:rPr>
              <w:t>zna zasady kontroli jakości badań laboratoryjnych i sposoby jej dokumentowania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 xml:space="preserve">Analityka ogólna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techniki pobierania materiału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 xml:space="preserve">Chemia kliniczna 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zawodu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W6. </w:t>
            </w:r>
            <w:r w:rsidRPr="00CC7DB7">
              <w:rPr>
                <w:rFonts w:ascii="Times New Roman" w:hAnsi="Times New Roman" w:cs="Times New Roman"/>
                <w:sz w:val="24"/>
                <w:szCs w:val="24"/>
              </w:rPr>
              <w:t>zna rodz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aje i charakterystykę materiału </w:t>
            </w:r>
            <w:r w:rsidRPr="00CC7DB7">
              <w:rPr>
                <w:rFonts w:ascii="Times New Roman" w:hAnsi="Times New Roman" w:cs="Times New Roman"/>
                <w:sz w:val="24"/>
                <w:szCs w:val="24"/>
              </w:rPr>
              <w:t xml:space="preserve">biologicznego wykorzystywanego do badań hematologicznych, serologicznych, </w:t>
            </w:r>
            <w:proofErr w:type="spellStart"/>
            <w:r w:rsidRPr="00CC7DB7">
              <w:rPr>
                <w:rFonts w:ascii="Times New Roman" w:hAnsi="Times New Roman" w:cs="Times New Roman"/>
                <w:sz w:val="24"/>
                <w:szCs w:val="24"/>
              </w:rPr>
              <w:t>koagulologicznych</w:t>
            </w:r>
            <w:proofErr w:type="spellEnd"/>
            <w:r w:rsidRPr="00CC7DB7">
              <w:rPr>
                <w:rFonts w:ascii="Times New Roman" w:hAnsi="Times New Roman" w:cs="Times New Roman"/>
                <w:sz w:val="24"/>
                <w:szCs w:val="24"/>
              </w:rPr>
              <w:t>, immunologicznych, biochemicznych, wirusologicznych, mikrobiologicznych, parazytologicznych, toksykologicznych, genetycznych oraz medycyny nuklearnej i sądowej;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 xml:space="preserve">Analityka ogólna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techniki pobierania materiału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kliniczna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izotopowa</w:t>
            </w: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 xml:space="preserve"> Diagnostyka mikrobiologiczna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Diagnostyka parazytologiczna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Hematologia laboratoryjna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Praktyczna nauka zawodu 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Serologia grup krwi i transfuzjologia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W7. </w:t>
            </w:r>
            <w:r w:rsidRPr="00CC7DB7">
              <w:rPr>
                <w:rFonts w:ascii="Times New Roman" w:hAnsi="Times New Roman" w:cs="Times New Roman"/>
                <w:sz w:val="24"/>
                <w:szCs w:val="24"/>
              </w:rPr>
              <w:t>zna zasady i techniki pobierania materiału biologicznego, w tym krwi, moczu, kału, płynu mózgowo-rdzeniowego i stawowego, płynów z jam ciała, treści żołądkowej i dwunastniczej oraz wymazów, popłuczyn i zeskrobin;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Analityka ogólna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techniki pobierania materiału 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mikrobiologiczna Diagnostyka parazytologiczna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Hematologia laboratoryjna</w:t>
            </w:r>
          </w:p>
          <w:p w:rsidR="002F242F" w:rsidRPr="00CC303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  <w:r w:rsidRPr="00CC303F">
              <w:rPr>
                <w:rFonts w:ascii="Times New Roman" w:hAnsi="Times New Roman" w:cs="Times New Roman"/>
                <w:sz w:val="24"/>
                <w:szCs w:val="24"/>
              </w:rPr>
              <w:t>zawodu</w:t>
            </w:r>
          </w:p>
          <w:p w:rsidR="002F242F" w:rsidRPr="00CC303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F">
              <w:rPr>
                <w:rFonts w:ascii="Times New Roman" w:hAnsi="Times New Roman" w:cs="Times New Roman"/>
                <w:sz w:val="24"/>
                <w:szCs w:val="24"/>
              </w:rPr>
              <w:t xml:space="preserve">Serologia grup krwi i transfuzjologia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W8. </w:t>
            </w:r>
            <w:r w:rsidRPr="00CC7DB7">
              <w:rPr>
                <w:rFonts w:ascii="Times New Roman" w:hAnsi="Times New Roman" w:cs="Times New Roman"/>
                <w:sz w:val="24"/>
                <w:szCs w:val="24"/>
              </w:rPr>
              <w:t>zna wytyczne dotyczące transportu, przechowywania i przygotowywania do analizy materiału biologicznego;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Analityka ogólna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techniki pobierania materiału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kliniczna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 xml:space="preserve">Diagnostyka mikrobiologiczna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Diagnostyka parazytologiczna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Hematologia laboratoryjna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Praktyczna nauka zawodu</w:t>
            </w:r>
          </w:p>
          <w:p w:rsidR="002F242F" w:rsidRPr="00CC303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F">
              <w:rPr>
                <w:rFonts w:ascii="Times New Roman" w:hAnsi="Times New Roman" w:cs="Times New Roman"/>
                <w:sz w:val="24"/>
                <w:szCs w:val="24"/>
              </w:rPr>
              <w:t xml:space="preserve">Serologia grup krwi i transfuzjologia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W9. </w:t>
            </w:r>
            <w:r w:rsidRPr="00CC7DB7">
              <w:rPr>
                <w:rFonts w:ascii="Times New Roman" w:hAnsi="Times New Roman" w:cs="Times New Roman"/>
                <w:sz w:val="24"/>
                <w:szCs w:val="24"/>
              </w:rPr>
              <w:t>zna teoretyczne i praktyczne aspekty metodyki jakościowego i ilościowego oznaczania stężeń węglowodanów, lipidów, białek i metabolitów tych związków w płynach ustrojowych;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Analityka ogólna i techniki pobierania materiału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 xml:space="preserve">Chemia kliniczna 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Praktyczna nauka zawodu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W10. </w:t>
            </w:r>
            <w:r w:rsidRPr="00CC7DB7">
              <w:rPr>
                <w:rFonts w:ascii="Times New Roman" w:hAnsi="Times New Roman" w:cs="Times New Roman"/>
                <w:sz w:val="24"/>
                <w:szCs w:val="24"/>
              </w:rPr>
              <w:t xml:space="preserve">zna teoretyczne i praktyczne aspekty metodyki oznaczania </w:t>
            </w:r>
            <w:r w:rsidRPr="00CC7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parametrów równowagi kwasowo-zasadowej i wodno-elektrolitowej;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Chemia kliniczna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  <w:r w:rsidRPr="0045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zawodu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W11. </w:t>
            </w:r>
            <w:r w:rsidRPr="00CC7DB7">
              <w:rPr>
                <w:rFonts w:ascii="Times New Roman" w:hAnsi="Times New Roman" w:cs="Times New Roman"/>
                <w:sz w:val="24"/>
                <w:szCs w:val="24"/>
              </w:rPr>
              <w:t>zna teoretyczne i praktyczne aspekty wykonywania prób czynnościowych;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Analityka ogólna i techniki pobierania materiału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 xml:space="preserve">Chemia kliniczna 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Praktyczna nauka zawodu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W12. </w:t>
            </w:r>
            <w:r w:rsidRPr="00CC7DB7">
              <w:rPr>
                <w:rFonts w:ascii="Times New Roman" w:hAnsi="Times New Roman" w:cs="Times New Roman"/>
                <w:sz w:val="24"/>
                <w:szCs w:val="24"/>
              </w:rPr>
              <w:t>zna działanie promieniowania jonizującego na organizmy żywe oraz wybrane zagadnienia z zakresu ochrony radiologicznej;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Diagnostyka izotopowa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W13. </w:t>
            </w:r>
            <w:r w:rsidRPr="00CC7DB7">
              <w:rPr>
                <w:rFonts w:ascii="Times New Roman" w:hAnsi="Times New Roman" w:cs="Times New Roman"/>
                <w:sz w:val="24"/>
                <w:szCs w:val="24"/>
              </w:rPr>
              <w:t>zna bezpieczne parametry fal mechanicznych, promieniowania jonizującego oraz pól elektrycznych i magnetycznych, stosowanych w diagnostyce i terapii medycznej;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Diagnostyka izotopowa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DB7">
              <w:rPr>
                <w:rFonts w:ascii="Times New Roman" w:hAnsi="Times New Roman" w:cs="Times New Roman"/>
                <w:sz w:val="24"/>
                <w:szCs w:val="24"/>
              </w:rPr>
              <w:t>zna problematykę współcześnie wykorzystywanych badań radioizotopowych w diagnostyce medycznej;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Diagnostyka izotopowa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DB7">
              <w:rPr>
                <w:rFonts w:ascii="Times New Roman" w:hAnsi="Times New Roman" w:cs="Times New Roman"/>
                <w:sz w:val="24"/>
                <w:szCs w:val="24"/>
              </w:rPr>
              <w:t>zna morfologię, fizjologię, metabolizm, genetykę, mechanizmy chorobotwórczości oraz ogólne zasady nowoczesnej taksonomii wirusów, bakterii, grzybów i pasożytów;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 xml:space="preserve">Diagnostyka mikrobiologiczna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Diagnostyka parazytologiczna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zawodu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W16. </w:t>
            </w:r>
            <w:r w:rsidRPr="00CC7DB7">
              <w:rPr>
                <w:rFonts w:ascii="Times New Roman" w:hAnsi="Times New Roman" w:cs="Times New Roman"/>
                <w:sz w:val="24"/>
                <w:szCs w:val="24"/>
              </w:rPr>
              <w:t>zna zasady diagnostyki poszczególnych rodzajów drobnoustrojów, w tym zasady doboru odpowiednich podłóż i metod diagnostycznych do identyfikacji gatunkowej drobnoustrojów i pasożytów;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 xml:space="preserve">Diagnostyka mikrobiologiczna 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parazytologiczna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Praktyczna nauka zawodu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W17.</w:t>
            </w:r>
            <w:r w:rsidRPr="00CC7DB7">
              <w:rPr>
                <w:rFonts w:ascii="Times New Roman" w:hAnsi="Times New Roman" w:cs="Times New Roman"/>
                <w:sz w:val="24"/>
                <w:szCs w:val="24"/>
              </w:rPr>
              <w:t xml:space="preserve">zna budowę i funkcje komórek układu krwiotwórczego oraz rozumie współzależność ich budowy i funkcji w warunkach fizjologicznych i patologicznych;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Hematologia laboratoryjna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W18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6F38">
              <w:rPr>
                <w:rFonts w:ascii="Times New Roman" w:hAnsi="Times New Roman" w:cs="Times New Roman"/>
                <w:sz w:val="24"/>
                <w:szCs w:val="24"/>
              </w:rPr>
              <w:t>zna metody laboratoryjnej oceny zaburzeń hematopoezy w aspekcie zmian morfologicznych i czynnościowych oraz mechanizmów rozwoju choroby;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Hematologia laboratoryjna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W19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6F38">
              <w:rPr>
                <w:rFonts w:ascii="Times New Roman" w:hAnsi="Times New Roman" w:cs="Times New Roman"/>
                <w:sz w:val="24"/>
                <w:szCs w:val="24"/>
              </w:rPr>
              <w:t>zna istotne klinicznie układy grupowe składników komórkowych krwi i białek osocza oraz ich znaczenie w transfuzjologii;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 xml:space="preserve">Serologia grup krwi i transfuzjologia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W20. </w:t>
            </w:r>
            <w:r w:rsidRPr="003D6F38">
              <w:rPr>
                <w:rFonts w:ascii="Times New Roman" w:hAnsi="Times New Roman" w:cs="Times New Roman"/>
                <w:sz w:val="24"/>
                <w:szCs w:val="24"/>
              </w:rPr>
              <w:t>zna zasady doboru krwi do przetoczeń oraz patomechanizm i diagnostykę odczynów poprzetoczeniowych;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 xml:space="preserve">Serologia grup krwi i transfuzjologia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W21. </w:t>
            </w:r>
            <w:r w:rsidRPr="003D6F38">
              <w:rPr>
                <w:rFonts w:ascii="Times New Roman" w:hAnsi="Times New Roman" w:cs="Times New Roman"/>
                <w:sz w:val="24"/>
                <w:szCs w:val="24"/>
              </w:rPr>
              <w:t xml:space="preserve">zna wytyczne dotyczące organizacji i zarządzania badaniami w miejscu opieki nad pacjentem (POCT, </w:t>
            </w:r>
            <w:r w:rsidRPr="00FB78D0">
              <w:rPr>
                <w:rFonts w:ascii="Times New Roman" w:hAnsi="Times New Roman" w:cs="Times New Roman"/>
                <w:sz w:val="24"/>
                <w:szCs w:val="24"/>
              </w:rPr>
              <w:t xml:space="preserve">Point of </w:t>
            </w:r>
            <w:proofErr w:type="spellStart"/>
            <w:r w:rsidRPr="00FB78D0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Pr="00FB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8D0">
              <w:rPr>
                <w:rFonts w:ascii="Times New Roman" w:hAnsi="Times New Roman" w:cs="Times New Roman"/>
                <w:sz w:val="24"/>
                <w:szCs w:val="24"/>
              </w:rPr>
              <w:t>testing</w:t>
            </w:r>
            <w:proofErr w:type="spellEnd"/>
            <w:r w:rsidRPr="003D6F3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C303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F">
              <w:rPr>
                <w:rFonts w:ascii="Times New Roman" w:hAnsi="Times New Roman" w:cs="Times New Roman"/>
                <w:sz w:val="24"/>
                <w:szCs w:val="24"/>
              </w:rPr>
              <w:t>Chemia kliniczna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F">
              <w:rPr>
                <w:rFonts w:ascii="Times New Roman" w:hAnsi="Times New Roman" w:cs="Times New Roman"/>
                <w:sz w:val="24"/>
                <w:szCs w:val="24"/>
              </w:rPr>
              <w:t>Praktyczna nauka zawodu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K_G.W1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6F38">
              <w:rPr>
                <w:rFonts w:ascii="Times New Roman" w:hAnsi="Times New Roman" w:cs="Times New Roman"/>
                <w:sz w:val="24"/>
                <w:szCs w:val="24"/>
              </w:rPr>
              <w:t>posiada poszerzoną wiedzę w zakresie dyscypliny naukowej – biologia medyczna;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specjalistyczne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C36">
              <w:rPr>
                <w:rFonts w:ascii="Times New Roman" w:hAnsi="Times New Roman" w:cs="Times New Roman"/>
                <w:sz w:val="24"/>
                <w:szCs w:val="24"/>
              </w:rPr>
              <w:t>Praktyka zawodowa w laboratorium naukowym</w:t>
            </w: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 xml:space="preserve"> Seminarium dyplomowe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 xml:space="preserve">Seminarium magisterskie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metodologia badań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E44966">
              <w:rPr>
                <w:rFonts w:ascii="Times New Roman" w:hAnsi="Times New Roman" w:cs="Times New Roman"/>
                <w:sz w:val="24"/>
                <w:szCs w:val="24"/>
              </w:rPr>
              <w:t>K_G.W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4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6F38">
              <w:rPr>
                <w:rFonts w:ascii="Times New Roman" w:hAnsi="Times New Roman" w:cs="Times New Roman"/>
                <w:sz w:val="24"/>
                <w:szCs w:val="24"/>
              </w:rPr>
              <w:t>zna metody i techniki badawcze stosowane w diagnostyce laboratoryjnej;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B54C36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specjalistyczne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C36">
              <w:rPr>
                <w:rFonts w:ascii="Times New Roman" w:hAnsi="Times New Roman" w:cs="Times New Roman"/>
                <w:sz w:val="24"/>
                <w:szCs w:val="24"/>
              </w:rPr>
              <w:t>Praktyka zawodowa w laboratorium naukowy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 xml:space="preserve">Seminarium dyplomowe Seminarium magisterskie - metodologia badań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33">
              <w:rPr>
                <w:rFonts w:ascii="Times New Roman" w:hAnsi="Times New Roman" w:cs="Times New Roman"/>
                <w:sz w:val="24"/>
                <w:szCs w:val="24"/>
              </w:rPr>
              <w:t xml:space="preserve">K_H.W1.zna zasady bezpieczeństwa i higieny pracy oraz ochrony przeciwpożarowej, a także regulamin pracy w medycznym laboratorium diagnostycznym, w którym odbył praktykę zawodową;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AB721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Praktyki zawodowe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33">
              <w:rPr>
                <w:rFonts w:ascii="Times New Roman" w:hAnsi="Times New Roman" w:cs="Times New Roman"/>
                <w:sz w:val="24"/>
                <w:szCs w:val="24"/>
              </w:rPr>
              <w:t xml:space="preserve">K_H.W2.zna strukturę organizacyjną laboratorium i szpitala, w których odbył praktykę zawodową, oraz zasady współpracy laboratorium z oddziałami szpitala, poradniami przyszpitalnymi i </w:t>
            </w:r>
            <w:proofErr w:type="spellStart"/>
            <w:r w:rsidRPr="007D4233">
              <w:rPr>
                <w:rFonts w:ascii="Times New Roman" w:hAnsi="Times New Roman" w:cs="Times New Roman"/>
                <w:sz w:val="24"/>
                <w:szCs w:val="24"/>
              </w:rPr>
              <w:t>pozaszpitalnymi</w:t>
            </w:r>
            <w:proofErr w:type="spellEnd"/>
            <w:r w:rsidRPr="007D4233">
              <w:rPr>
                <w:rFonts w:ascii="Times New Roman" w:hAnsi="Times New Roman" w:cs="Times New Roman"/>
                <w:sz w:val="24"/>
                <w:szCs w:val="24"/>
              </w:rPr>
              <w:t xml:space="preserve"> jednostkami służby zdrowia, dla których laboratorium wykonuje badania;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01">
              <w:rPr>
                <w:rFonts w:ascii="Times New Roman" w:hAnsi="Times New Roman" w:cs="Times New Roman"/>
                <w:sz w:val="24"/>
                <w:szCs w:val="24"/>
              </w:rPr>
              <w:t xml:space="preserve">Praktyki zawodowe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33">
              <w:rPr>
                <w:rFonts w:ascii="Times New Roman" w:hAnsi="Times New Roman" w:cs="Times New Roman"/>
                <w:sz w:val="24"/>
                <w:szCs w:val="24"/>
              </w:rPr>
              <w:t xml:space="preserve">K_H.W3.zna zasady pobierania materiału biologicznego, jego transportu oraz przygotowania do badań;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01">
              <w:rPr>
                <w:rFonts w:ascii="Times New Roman" w:hAnsi="Times New Roman" w:cs="Times New Roman"/>
                <w:sz w:val="24"/>
                <w:szCs w:val="24"/>
              </w:rPr>
              <w:t xml:space="preserve">Praktyki zawodowe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33">
              <w:rPr>
                <w:rFonts w:ascii="Times New Roman" w:hAnsi="Times New Roman" w:cs="Times New Roman"/>
                <w:sz w:val="24"/>
                <w:szCs w:val="24"/>
              </w:rPr>
              <w:t>K_H.W4.zna zasady obiegu informacji, w tym rejestrację i archiwizację wyników badań, oraz koszty badań;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01">
              <w:rPr>
                <w:rFonts w:ascii="Times New Roman" w:hAnsi="Times New Roman" w:cs="Times New Roman"/>
                <w:sz w:val="24"/>
                <w:szCs w:val="24"/>
              </w:rPr>
              <w:t xml:space="preserve">Praktyki zawodowe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33">
              <w:rPr>
                <w:rFonts w:ascii="Times New Roman" w:hAnsi="Times New Roman" w:cs="Times New Roman"/>
                <w:sz w:val="24"/>
                <w:szCs w:val="24"/>
              </w:rPr>
              <w:t>K_H.W5.zna laboratoryjne systemy informatyczne w laboratorium, w którym odbył praktykę zawodową;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01">
              <w:rPr>
                <w:rFonts w:ascii="Times New Roman" w:hAnsi="Times New Roman" w:cs="Times New Roman"/>
                <w:sz w:val="24"/>
                <w:szCs w:val="24"/>
              </w:rPr>
              <w:t xml:space="preserve">Praktyki zawodowe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33">
              <w:rPr>
                <w:rFonts w:ascii="Times New Roman" w:hAnsi="Times New Roman" w:cs="Times New Roman"/>
                <w:sz w:val="24"/>
                <w:szCs w:val="24"/>
              </w:rPr>
              <w:t>K_H.W6.zna zasady mechanizacji i automatyzacji badań laboratoryjnych;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2D6">
              <w:rPr>
                <w:rFonts w:ascii="Times New Roman" w:hAnsi="Times New Roman" w:cs="Times New Roman"/>
                <w:sz w:val="24"/>
                <w:szCs w:val="24"/>
              </w:rPr>
              <w:t xml:space="preserve">Praktyki zawodowe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33">
              <w:rPr>
                <w:rFonts w:ascii="Times New Roman" w:hAnsi="Times New Roman" w:cs="Times New Roman"/>
                <w:sz w:val="24"/>
                <w:szCs w:val="24"/>
              </w:rPr>
              <w:t xml:space="preserve">K_H.W7.zna zasady prowadzenia </w:t>
            </w:r>
            <w:r w:rsidRPr="007D4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wewnątrzlaboratoryjnej i </w:t>
            </w:r>
            <w:proofErr w:type="spellStart"/>
            <w:r w:rsidRPr="007D4233">
              <w:rPr>
                <w:rFonts w:ascii="Times New Roman" w:hAnsi="Times New Roman" w:cs="Times New Roman"/>
                <w:sz w:val="24"/>
                <w:szCs w:val="24"/>
              </w:rPr>
              <w:t>zewnątrzlaboratoryjnej</w:t>
            </w:r>
            <w:proofErr w:type="spellEnd"/>
            <w:r w:rsidRPr="007D4233">
              <w:rPr>
                <w:rFonts w:ascii="Times New Roman" w:hAnsi="Times New Roman" w:cs="Times New Roman"/>
                <w:sz w:val="24"/>
                <w:szCs w:val="24"/>
              </w:rPr>
              <w:t xml:space="preserve"> kontroli jakości badań;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Praktyki zawodowe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F2F4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33">
              <w:rPr>
                <w:rFonts w:ascii="Times New Roman" w:hAnsi="Times New Roman" w:cs="Times New Roman"/>
                <w:sz w:val="24"/>
                <w:szCs w:val="24"/>
              </w:rPr>
              <w:t>K_H.W8.zna metody oznaczania laboratoryjnych parametrów diagnostycznych.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2D6">
              <w:rPr>
                <w:rFonts w:ascii="Times New Roman" w:hAnsi="Times New Roman" w:cs="Times New Roman"/>
                <w:sz w:val="24"/>
                <w:szCs w:val="24"/>
              </w:rPr>
              <w:t xml:space="preserve">Praktyki zawodowe </w:t>
            </w:r>
          </w:p>
        </w:tc>
      </w:tr>
      <w:tr w:rsidR="002F242F" w:rsidTr="00BB2804">
        <w:trPr>
          <w:trHeight w:val="564"/>
        </w:trPr>
        <w:tc>
          <w:tcPr>
            <w:tcW w:w="9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42F" w:rsidRDefault="002F242F" w:rsidP="00BB2804">
            <w:pPr>
              <w:spacing w:after="0" w:line="240" w:lineRule="auto"/>
              <w:ind w:firstLine="289"/>
              <w:jc w:val="center"/>
            </w:pPr>
            <w:r w:rsidRPr="004C3353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K_A.U1.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otrafi przedstawiać topografię narządów ciała ludzkiego, posługując się nazewnictwem anatomicznym;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1E42C5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C5">
              <w:rPr>
                <w:rFonts w:ascii="Times New Roman" w:hAnsi="Times New Roman" w:cs="Times New Roman"/>
                <w:sz w:val="24"/>
                <w:szCs w:val="24"/>
              </w:rPr>
              <w:t>Anatomia.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K_A.U2.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otrafi stosować nazewnictwo anatomiczne do opisu stanu zdrowia i choroby;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1E42C5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C5">
              <w:rPr>
                <w:rFonts w:ascii="Times New Roman" w:hAnsi="Times New Roman" w:cs="Times New Roman"/>
                <w:sz w:val="24"/>
                <w:szCs w:val="24"/>
              </w:rPr>
              <w:t>Anatomia.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K_A.U3.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otrafi wskazywać różnice w budowie i funkcjonowaniu organizmu na poszczególnych etapach rozwoju osobniczego;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Anatomia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iologia medyczna</w:t>
            </w:r>
          </w:p>
          <w:p w:rsidR="002F242F" w:rsidRDefault="002F242F" w:rsidP="00BB2804">
            <w:pPr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istologia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K_A.U4.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otrafi wykorzystywać wiedzę biochemiczną do analizy i oceny procesów fizjologicznych i patologicznych, w tym do oceny wpływu leków i substancji toksycznych na te procesy;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iochemia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izjologia</w:t>
            </w:r>
          </w:p>
          <w:p w:rsidR="002F242F" w:rsidRDefault="002F242F" w:rsidP="00BB28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atofizjologia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Farmakologia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K_A.U5.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otrafi wykrywać i oznaczać aminokwasy, białka, węglowodany, lipidy, hormony i witaminy w materiale biologicznym oraz potrafi izolować i oceniać jakość i stężenie kwasów nukleinowych;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iochemia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tabs>
                <w:tab w:val="center" w:pos="588"/>
                <w:tab w:val="center" w:pos="4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K_A.U6.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otrafi wykonywać badania kinetyki reakcji enzymatycznych;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iochemia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K_A.U7.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otrafi dobierać i wykonywać testy diagnostyczne do oznaczania antygenów i przeciwciał w celu uzyskania wiarygodnych wyników;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mmunologia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K_A.U8.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otrafi wyizolować komórki układu odpornościowego z materiału biologicznego;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mmunologia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tabs>
                <w:tab w:val="center" w:pos="588"/>
                <w:tab w:val="center" w:pos="5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K_A.U9.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otrafi różnicować komórki układu odpornościowego w warunkach </w:t>
            </w:r>
            <w:r w:rsidRPr="004C3353">
              <w:rPr>
                <w:rFonts w:ascii="Times New Roman" w:hAnsi="Times New Roman" w:cs="Times New Roman"/>
                <w:i/>
                <w:sz w:val="24"/>
                <w:szCs w:val="24"/>
              </w:rPr>
              <w:t>in vitro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mmunologia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K_A.U10.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otrafi wybierać i przeprowadzać badania oceniające funkcjonowanie układu odpornościowego oraz zinterpretować wyniki tych badań;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mmunologia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K_A.U11.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otrafi wykonywać testy immunologiczne oceniające 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mechanizmy odporności nieswoistej i swoistej;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mmunologia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K_A.U12.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otrafi stosować wiedzę biochemiczną do analizy procesów fizjologicznych i patologicznych, w tym do oceny wpływu leków na te procesy;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iochemia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izjologia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atofizjologia</w:t>
            </w:r>
          </w:p>
          <w:p w:rsidR="002F242F" w:rsidRDefault="002F242F" w:rsidP="00BB2804">
            <w:pPr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K_A.U13.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otrafi identyfikować i opisywać składniki strukturalne komórek, tkanek i narządów metodami mikroskopowymi oraz histochemicznymi;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iologia medyczna</w:t>
            </w:r>
          </w:p>
          <w:p w:rsidR="002F242F" w:rsidRDefault="002F242F" w:rsidP="00BB28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istologia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K_A.U14.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otrafi stosować techniki histologiczne w celu opisu cech morfologicznych komórek i tkanek patologiczne zmienionych;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istologia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K_A.U15.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otrafi identyfikować i opisywać biofizyczne podstawy funkcjonowania organizmu ludzkiego;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iofizyka medyczna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tabs>
                <w:tab w:val="center" w:pos="647"/>
                <w:tab w:val="center" w:pos="54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K_A.U16.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otrafi wyjaśniać wpływ czynników środowiskowych, w tym temperatury, przyspieszenia ziemskiego, ciśnienia atmosferycznego, pola elektromagnetycznego oraz promieniowania jonizującego na organizm;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iofizyka medyczna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K_A.U17.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otrafi przypisywać leki do poszczególnych grup leków oraz określać główne mechanizmy ich działania, przemiany w ustroju i działania uboczne;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K_A.U18.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otrafi wyjaśniać wpływ leków na wyniki laboratoryjnych badań diagnostycznych;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Farmakologia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F2F4C">
              <w:rPr>
                <w:rFonts w:ascii="Times New Roman" w:hAnsi="Times New Roman" w:cs="Times New Roman"/>
                <w:sz w:val="24"/>
                <w:szCs w:val="24"/>
              </w:rPr>
              <w:t>atofizjologia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K_B.U1.potrafi stosować podstawowe techniki laboratoryjne, w tym chemiczną analizę jakościową;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Chemia analityczna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tabs>
                <w:tab w:val="center" w:pos="581"/>
                <w:tab w:val="center" w:pos="5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K_B.U2.potrafi dokonywać doboru metody analitycznej oraz oceniać jej przydatność w kontekście celu analizy, kalibracji metody, precyzji wykonania i obliczania wyników, z uwzględnieniem ich wiarygodności i analizy statystycznej;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Analiza instrumentalna </w:t>
            </w:r>
          </w:p>
          <w:p w:rsidR="002F242F" w:rsidRPr="004C3353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Chemia analityczna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tabs>
                <w:tab w:val="center" w:pos="581"/>
                <w:tab w:val="center" w:pos="34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K_B.U3.potrafi wykonywać obliczenia chemiczne;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Chemia analityczna</w:t>
            </w:r>
          </w:p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  <w:p w:rsidR="002F242F" w:rsidRPr="004C3353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Chemia ogólna 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i nieorganiczna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rachunkowe z chemii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K_B.U4.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potrafi sporządzać roztwory o 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określonych stężeniach, a także roztwory o określonym </w:t>
            </w:r>
            <w:proofErr w:type="spellStart"/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, zwłaszcza roztwory buforowe;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Chemia analityczna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Chemia ogólna 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i nieorganiczna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rachunkowe z chemii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tabs>
                <w:tab w:val="center" w:pos="581"/>
                <w:tab w:val="center" w:pos="1747"/>
                <w:tab w:val="center" w:pos="2853"/>
                <w:tab w:val="center" w:pos="4224"/>
                <w:tab w:val="center" w:pos="5659"/>
                <w:tab w:val="center" w:pos="7151"/>
                <w:tab w:val="center" w:pos="8165"/>
                <w:tab w:val="center" w:pos="90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K_B.U5.potrafi opisywać 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właściwości chemiczne </w:t>
            </w:r>
          </w:p>
          <w:p w:rsidR="002F242F" w:rsidRPr="004C3353" w:rsidRDefault="002F242F" w:rsidP="00BB2804">
            <w:pPr>
              <w:tabs>
                <w:tab w:val="center" w:pos="581"/>
                <w:tab w:val="center" w:pos="1747"/>
                <w:tab w:val="center" w:pos="2853"/>
                <w:tab w:val="center" w:pos="4224"/>
                <w:tab w:val="center" w:pos="5659"/>
                <w:tab w:val="center" w:pos="7151"/>
                <w:tab w:val="center" w:pos="8165"/>
                <w:tab w:val="center" w:pos="90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pierwiastków i 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związków nieorganicznych, oceniać trwałość wiązań oraz reaktywność związków nieorganicznych na podstawie ich budowy;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Chemia ogólna </w:t>
            </w:r>
          </w:p>
          <w:p w:rsidR="002F242F" w:rsidRPr="004C3353" w:rsidRDefault="002F242F" w:rsidP="00BB2804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i nieorganiczna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tabs>
                <w:tab w:val="center" w:pos="581"/>
                <w:tab w:val="center" w:pos="37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K_B.U6.potrafi identyfikować substancje nieorganiczne;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Chemia analityczna </w:t>
            </w:r>
          </w:p>
          <w:p w:rsidR="002F242F" w:rsidRPr="004C3353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Chemia ogólna </w:t>
            </w:r>
          </w:p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nieorganiczna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23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K_B.U7.potrafi mierzyć lub wyznaczać wielkości fizykochemiczne oraz opisywać i analizować właściwości i procesy fizykochemiczne, stanowiące podstawę farmakokinetyki;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Chemia analityczna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  <w:p w:rsidR="002F242F" w:rsidRPr="004C3353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Chemia ogólna </w:t>
            </w:r>
          </w:p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i nieorganiczna</w:t>
            </w:r>
          </w:p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23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K_B.U8.potrafi dobierać metodę analityczną służącą do rozwiązania konkretnego zadania analitycznego oraz przeprowadzać jej walidację;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Analiza instrumentalna </w:t>
            </w:r>
          </w:p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Chemia analityczna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23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K_B.U9.potrafi określać budowę i właściwości związków organicznych oraz relacje pomiędzy strukturą tych związków a ich reaktywnością;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23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K_B.U10.potrafi wykonywać wszystkie czynności laboratoryjne z dbałością pozwalającą na zachowanie pełnego bezpieczeństwa swojego i osób współpracujących;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Analiza instrumentalna 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Chemia analityczna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  <w:p w:rsidR="002F242F" w:rsidRPr="004C3353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Chemia ogólna </w:t>
            </w:r>
          </w:p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i nieorganiczna</w:t>
            </w:r>
          </w:p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5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K_B.U11.potrafi oceniać rozkład zmiennych losowych, wyznaczać średnią, medianę, przedział ufności, wariancje i odchylenia standardowe, formułować i testować hipotezy statystyczne;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Matematyczne podstawy nauk medycznych</w:t>
            </w:r>
          </w:p>
          <w:p w:rsidR="002F242F" w:rsidRPr="00EF3D44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Statystyka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23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K_B.U12.potrafi dobierać odpowiednie metody statystyczne w opracowywaniu wyników obserwacji i pomiarów;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Statystyka </w:t>
            </w:r>
          </w:p>
          <w:p w:rsidR="002F242F" w:rsidRPr="00EF3D44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Statystyka medyczna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35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K_B.U13.potrafi wyjaśniać różnice między badaniami prospektywnymi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retrospektywnymi, randomizowanymi i kliniczno-kontrolnymi, opisami przypadków i badaniami </w:t>
            </w:r>
            <w:r w:rsidRPr="004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eksperymentalnymi oraz szeregować je według wiarygodności i jakości dowodów naukowych;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Statystyka medyczna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23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K_B.U14.potrafi posługiwać się programami komputerowymi w zakresie edycji tekstu, grafiki, analizy statystycznej, przygotowania prezentacji oraz gromadzenia i wyszukiwania potrzebnych informacji, pozwalających na konstruktywne rozwiązywanie problemów;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Statystyka 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Statystyka medyczna</w:t>
            </w:r>
          </w:p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Technologie informacyjne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righ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K_B.U15.potrafi planować i wykonywać analizy chemiczne oraz interpretować ich wyniki, a także wyciągać wnioski;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Analiza instrumentalna 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Chemia analityczna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  <w:p w:rsidR="002F242F" w:rsidRPr="004C3353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 xml:space="preserve">Chemia ogólna 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i nieorganiczna</w:t>
            </w:r>
          </w:p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53"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195B1A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B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K_C.U1.potrafi stosowa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ć wiedzę z </w:t>
            </w:r>
            <w:r w:rsidRPr="00195B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zakresu medycyny laboratoryjnej opartej na dowodach naukowych;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195B1A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Higiena i epidemiologia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6C77DB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7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K_C.U2.potrafi opisywać strukturę demograficzną ludności i na tej podstawie oceniać problemy zdrowotne populacji;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Higiena i epidemiologia</w:t>
            </w:r>
          </w:p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Socjologia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K_C.U3.potrafi stosować metody epidemiologiczne w rozwiązywaniu wieloczynnikowej etiologii zjawisk zdrowotnych, problemów prawdopodobieństwa i zmienności mierzonych cech zdrowotnych;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Higiena i epidemiologia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>K_C.U4.potrafi zebrać informacje na temat obecności czynników ryzyka chorób zakaźnych i przewlekłych oraz zaplanować działania profilaktyczne na różnych poziomach zapobiegania tym chorobom;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Higiena i epidemiologia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K_C.U5.potrafi dobierać, organizować i wykonywać badania przesiewowe w profilaktyce chorób cywilizacyjnych;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Higiena i epidemiologia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K_C.U6.potrafi wpływać na kształtowanie właściwych postaw oraz działań pomocowych i zaradczych, a także stosować metody kierowania zespołem i motywować innych do osiągania celu;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filozofii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 z elementami komunikacji klinicznej</w:t>
            </w:r>
          </w:p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Socjologia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K_C.U7.potrafi motywować do </w:t>
            </w:r>
            <w:proofErr w:type="spellStart"/>
            <w:r w:rsidRPr="003C50D0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 prozdrowotnych;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medycyny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 z elementami komunikacji klinicznej</w:t>
            </w:r>
          </w:p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Wychowanie fizyczne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K_C.U8.potrafi rozpoznawać stany zagrożenia życia z zastosowaniem praktycznych sposobów oceny układu oddechowego;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Kwalifikowana pierwsza pomoc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K_C.U9.potrafi rozpoznawać nagłe zatrzymanie krążenia i stosować uniwersalny algorytm postępowania w zakresie podstawowych czynności reanimacyjnych u dorosłych i dzieci, w tym z użyciem automatycznego defibrylatora zewnętrznego;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Kwalifikowana pierwsza pomoc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K_C.U10.potrafi udzielać pomocy poszkodowanemu w przypadku urazu, krwotoku lub zatrucia;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Kwalifikowana pierwsza pomoc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178F4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3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K_C.U11.potrafi rozpoznawać własne ograniczenia, dokonywać samooceny deficytów i potrzeb rozwojowych oraz planować aktywność edukacyjną;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filozofii   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 z elementami komunikacji klinicznej</w:t>
            </w:r>
          </w:p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Socjologia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K_C.U12.potrafi analizować piśmiennictwo medyczne, w tym w języku obcym, oraz wyciągać wnioski w oparciu o dostępną literaturę;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K_C.U13.potrafi porozumiewać się z pacjentem w jednym z języków obcych;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C335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K_D.U1. potrafi wyjaśniać związki pomiędzy nieprawidłowymi funkcjami tkanek, narządów i układów a objawami klinicznymi;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Propedeutyka medycyny</w:t>
            </w:r>
          </w:p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Propedeutyka onkologii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K_D.U2.potrafi opisywać symptomatologię chorób oraz proponować model postępowania diagnostyczno-farmakologicznego;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Propedeutyka medycyny</w:t>
            </w:r>
          </w:p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Propedeutyka onkologii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K_D.U3. potrafi stosować zasady kontroli jakości, bezpieczeństwa pracy oraz Dobrej Praktyki Laboratoryjnej;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Systemy jakości i akredytacja laboratoriów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K_D.U4. potrafi organizować stanowisko pracy zgodnie z obowiązującymi wymaganiami ergonomii, przepisami bezpieczeństwa i higieny pracy, ochrony przeciwpożarowej i ochrony środowiska;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Organizacja medycznych laboratoriów diagnostycznych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K_D.U5. potrafi posługiwać się wiedzą z zakresu podstawowych regulacji prawnych dotyczących organizacji medycznych laboratoriów diagnostycznych;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Organizacja medycznych laboratoriów diagnostycznych</w:t>
            </w:r>
          </w:p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Prawo medyczne i ochrona danych </w:t>
            </w:r>
            <w:r w:rsidRPr="00377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osobowych oraz własności intelektualnej  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K_D.U6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potrafi przestrzegać praw pacjenta, w tym w szczególności prawa do informacji, prawa do zachowania w tajemnicy informacji związanych z pacjentem, prawa do poszanowania intymności i godności oraz prawa do dokumentacji medycznej;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Prawo medyczne i ochrona danych osobowych oraz własności intelektualnej  </w:t>
            </w:r>
          </w:p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Etyka zawodowa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K_D.U7. potrafi przeprowadzać walidację metod analitycznych zgodną z zasadami kontroli jakości w medycznych laboratoriach diagnostycznych oraz zasadami Dobrej </w:t>
            </w:r>
          </w:p>
          <w:p w:rsidR="002F242F" w:rsidRPr="0037702C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Praktyki Laboratoryjnej;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Systemy jakości i akredytacja laboratoriów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K_D.U8. umie prowadzić dokumentację zarządzania jakością w medycznym laboratorium diagnostycznym;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Systemy jakości i akredytacja laboratoriów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K_D.U9.potrafi określić kwalifikacje personelu laboratoryjnego;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Organizacja medycznych laboratoriów diagnostycznych</w:t>
            </w:r>
          </w:p>
        </w:tc>
      </w:tr>
      <w:tr w:rsidR="002F242F" w:rsidRPr="0037702C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K_D.U10. potrafi rozwiązywać zadania związane z kierowaniem oraz zarządzaniem medycznym laboratorium diagnostycznym zgodnie z etyką, prawem oraz zasadami Dobrej Praktyki Laboratoryjnej;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Organizacja medycznych laboratoriów diagnostycznych</w:t>
            </w:r>
          </w:p>
          <w:p w:rsidR="002F242F" w:rsidRPr="0037702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Etyka zawodowa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K_E.U1.potrafi wskazywać zależności pomiędzy nieprawidłowościami morfologicznymi </w:t>
            </w:r>
          </w:p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a funkcjami tkanek, narządów i układów, objawami klinicznymi oraz strategią diagnostyczną;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Cytologia kliniczna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Patomorfologia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K_E.U2.potrafi posługiwać się laboratoryjnymi technikami mikroskopowania oraz technikami patomorfologicznymi, pozwalającymi na ocenę wykładników morfologicznych zjawisk chorobowych w preparatach komórek i tkanek pobranych za życia pacjenta albo pośmiertnie;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Cytologia kliniczna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Patomorfologia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K_E.U3.potrafi rozpoznawać zmiany morfologiczne charakterystyczne dla określonej jednostki chorobowej;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Cytologia kliniczna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Patomorfologia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K_E.U4.potrafi zinterpretować wyniki badań patomorfologicznych; 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Patomorfologia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K_E.U5.potrafi oceniać aktywność </w:t>
            </w:r>
            <w:r w:rsidRPr="0097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komórek układu odpornościowego zaangażowanych w odpowiedź przeciwnowotworową;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Immunopatologia z </w:t>
            </w:r>
            <w:r w:rsidRPr="0097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immunodiagnostyką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K_E.U6. potrafi dobierać i przeprowadzać badania oparte na technikach immunochemicznych oraz zinterpretować uzyskane wyniki badań;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Immunopatologia z immunodiagnostyką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K_E.U7.potrafi wskazywać zależności pomiędzy zaburzeniami przemian metabolicznych, jednostką chorobową, stylem życia, płcią i wiekiem pacjenta a wynikami laboratoryjnych badań diagnostycznych;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Biochemia kliniczna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Diagnostyka laboratoryjna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K_E.U8.potrafi dobierać testy biochemiczne odpowiednie do rozpoznania, diagnostyki różnicowej i monitorowania przebiegu wybranych chorób; 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Biochemia kliniczna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Diagnostyka laboratoryjna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K_E.U9.potrafi wykonywać jakościowe i ilościowe badania biochemiczne niezbędne do oceny zaburzeń szlaków metabolicznych w różnych stanach klinicznych; 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Biochemia kliniczna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Diagnostyka laboratoryjna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K_E.U10.potrafi wykonywać oznaczenia parametrów równowagi kwasowo-zasadowej i wodno-elektrolitowej;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Diagnostyka laboratoryjna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K_E.U11.potrafi przewidywać wpływ przebiegu choroby i postępowania terapeutycznego na wyniki badań laboratoryjnych;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Diagnostyka laboratoryjna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Immunopatologia z immunodiagnostyką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K_E.U12.potrafi posługiwać się technikami biologii molekularnej oraz technikami cytogenetyki klasycznej i molekularnej, a także zinterpretować uzyskane wyniki;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medyczna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molekularna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Biologia molekularna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K_E.U13.potrafi korzystać z genetycznych baz danych, w tym internetowych, i wyszukiwać potrzebne informacje za pomocą dostępnych narzędzi;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medyczna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molekularna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K_E.U14.potrafi uzyskiwać wiarygodne wyniki laboratoryjnych badań cytologicznych oraz zinterpretować uzyskane wyniki;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Cytologia kliniczna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K_E.U15.potrafi oszacować ryzyko ujawnienia się chorób o podłożu genetycznym u potomstwa w oparciu o predyspozycje rodzinne i wpływ </w:t>
            </w:r>
            <w:r w:rsidRPr="0097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czynników środowiskowych oraz ocenić ryzyko urodzenia się dziecka z aberracjami chromosomowymi;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Genetyka medyczna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molekularna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K_E.U16.potrafi interpretować wyniki badań genetycznych: molekularnych i cytogenetycznych oraz zapisać je, używając obowiązującej międzynarodowej nomenklatury;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medyczna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molekularna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Biologia molekularna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K_E.U17.potrafi ustalić algorytm diagnostyczny i zaproponować badania genetyczne dla pacjentów poradni genetycznej;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medyczna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molekularna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K_E.U18.potrafi tworzyć, weryfikować i interpretować przedziały referencyjne oraz oceniać dynamikę zmian parametrów laboratoryjnych;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Diagnostyka laboratoryjna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Immunopatologia z immunodiagnostyką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K_E.U19.potrafi oceniać wartość diagnostyczną badań i ich przydatność w procesie diagnostycznym;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Diagnostyka laboratoryjna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Immunopatologia z immunodiagnostyką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sądowa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Patomorfologia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Cytologia kliniczna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K_E.U20.potrafi zaproponować optymalny, ułatwiający postawienie właściwej diagnozy, dobór badań w oparciu o elementy diagnostycznej charakterystyki testów oraz zgodnie z zasadami medycyny laboratoryjnej opartej na dowodach naukowych;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Diagnostyka laboratoryjna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Biochemia kliniczna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Immunopatologia z immunodiagnostyką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sądowa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medyczna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molekularna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Cytologia kliniczna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Patomorfologia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K_E.U21.potrafi zinterpretować wyniki badań laboratoryjnych celem wykluczenia bądź rozpoznania schorzenia, diagnostyki różnicowej chorób, monitorowania przebiegu schorzenia i oceny efektów leczenia w różnych stanach klinicznych;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Diagnostyka laboratoryjna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Biochemia kliniczna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Immunopatologia z immunodiagnostyką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sądowa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medyczna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molekularna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Cytologia kliniczna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Patomorfologia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K_E.U22.potrafi oceniać spójność zbiorczych wyników badań, w tym </w:t>
            </w:r>
            <w:r w:rsidRPr="0097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badań biochemicznych i hematologicznych;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Diagnostyka laboratoryjna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K_E.U23.potrafi oceniać skutki działania substancji toksycznych w organizmie oraz opisywać zaburzenia metaboliczne i morfologiczne wywołane przez </w:t>
            </w:r>
            <w:proofErr w:type="spellStart"/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ksenobiotyki</w:t>
            </w:r>
            <w:proofErr w:type="spellEnd"/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sądowa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K_E.U24.potrafi dobierać materiał biologiczny do badań toksykologicznych oraz stosować odpowiednie analizy toksykologiczne;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sądowa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K_E.U25.potrafi wykonywać jakościowe i ilościowe badania parametrów toksykologicznych; 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sądowa </w:t>
            </w:r>
          </w:p>
        </w:tc>
      </w:tr>
      <w:tr w:rsidR="002F242F" w:rsidRPr="00970058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K_E.U26.potrafi zinterpretować wyniki badań toksykologicznych w aspekcie rozpoznania zatrucia określonym </w:t>
            </w:r>
            <w:proofErr w:type="spellStart"/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ksenobiotykiem</w:t>
            </w:r>
            <w:proofErr w:type="spellEnd"/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sądowa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FB78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0F06AF">
              <w:rPr>
                <w:rFonts w:ascii="Times New Roman" w:hAnsi="Times New Roman" w:cs="Times New Roman"/>
                <w:sz w:val="24"/>
                <w:szCs w:val="24"/>
              </w:rPr>
              <w:t>U1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42F5">
              <w:rPr>
                <w:rFonts w:ascii="Times New Roman" w:hAnsi="Times New Roman" w:cs="Times New Roman"/>
                <w:sz w:val="24"/>
                <w:szCs w:val="24"/>
              </w:rPr>
              <w:t xml:space="preserve">potrafi wyjaśniać pacjentowi lub zleceniodawcy wpływ czynników </w:t>
            </w:r>
            <w:proofErr w:type="spellStart"/>
            <w:r w:rsidRPr="005742F5">
              <w:rPr>
                <w:rFonts w:ascii="Times New Roman" w:hAnsi="Times New Roman" w:cs="Times New Roman"/>
                <w:sz w:val="24"/>
                <w:szCs w:val="24"/>
              </w:rPr>
              <w:t>przedlaboratoryjnych</w:t>
            </w:r>
            <w:proofErr w:type="spellEnd"/>
            <w:r w:rsidRPr="005742F5">
              <w:rPr>
                <w:rFonts w:ascii="Times New Roman" w:hAnsi="Times New Roman" w:cs="Times New Roman"/>
                <w:sz w:val="24"/>
                <w:szCs w:val="24"/>
              </w:rPr>
              <w:t xml:space="preserve"> na jakość wyniku, w tym konieczność powtórzenia badania;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C303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 xml:space="preserve">Analityka ogólna i </w:t>
            </w:r>
            <w:r w:rsidRPr="00CC303F">
              <w:rPr>
                <w:rFonts w:ascii="Times New Roman" w:hAnsi="Times New Roman" w:cs="Times New Roman"/>
                <w:sz w:val="24"/>
                <w:szCs w:val="24"/>
              </w:rPr>
              <w:t xml:space="preserve">techniki pobierania materiału </w:t>
            </w:r>
          </w:p>
          <w:p w:rsidR="002F242F" w:rsidRPr="00CC303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F">
              <w:rPr>
                <w:rFonts w:ascii="Times New Roman" w:hAnsi="Times New Roman" w:cs="Times New Roman"/>
                <w:sz w:val="24"/>
                <w:szCs w:val="24"/>
              </w:rPr>
              <w:t>Chemia kliniczna</w:t>
            </w:r>
          </w:p>
          <w:p w:rsidR="002F242F" w:rsidRPr="00CC303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F">
              <w:rPr>
                <w:rFonts w:ascii="Times New Roman" w:hAnsi="Times New Roman" w:cs="Times New Roman"/>
                <w:sz w:val="24"/>
                <w:szCs w:val="24"/>
              </w:rPr>
              <w:t>Diagnostyka mikrobiologiczna Diagnostyka parazytologiczna</w:t>
            </w:r>
          </w:p>
          <w:p w:rsidR="002F242F" w:rsidRPr="00CC303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F">
              <w:rPr>
                <w:rFonts w:ascii="Times New Roman" w:hAnsi="Times New Roman" w:cs="Times New Roman"/>
                <w:sz w:val="24"/>
                <w:szCs w:val="24"/>
              </w:rPr>
              <w:t>Hematologia laboratoryjna</w:t>
            </w:r>
          </w:p>
          <w:p w:rsidR="002F242F" w:rsidRPr="00CC303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F">
              <w:rPr>
                <w:rFonts w:ascii="Times New Roman" w:hAnsi="Times New Roman" w:cs="Times New Roman"/>
                <w:sz w:val="24"/>
                <w:szCs w:val="24"/>
              </w:rPr>
              <w:t xml:space="preserve">Praktyczna nauka zawodu </w:t>
            </w:r>
          </w:p>
          <w:p w:rsidR="002F242F" w:rsidRPr="00CC303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F">
              <w:rPr>
                <w:rFonts w:ascii="Times New Roman" w:hAnsi="Times New Roman" w:cs="Times New Roman"/>
                <w:sz w:val="24"/>
                <w:szCs w:val="24"/>
              </w:rPr>
              <w:t>Serologia grup krwi i transfuzjologia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FB78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0F06AF">
              <w:rPr>
                <w:rFonts w:ascii="Times New Roman" w:hAnsi="Times New Roman" w:cs="Times New Roman"/>
                <w:sz w:val="24"/>
                <w:szCs w:val="24"/>
              </w:rPr>
              <w:t>U2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42F5">
              <w:rPr>
                <w:rFonts w:ascii="Times New Roman" w:hAnsi="Times New Roman" w:cs="Times New Roman"/>
                <w:sz w:val="24"/>
                <w:szCs w:val="24"/>
              </w:rPr>
              <w:t>potrafi poinstruować pacjenta przed pobraniem materiału biologicznego do badań, stawiając jego dobro na pierwszym miejscu;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B6471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1F">
              <w:rPr>
                <w:rFonts w:ascii="Times New Roman" w:hAnsi="Times New Roman" w:cs="Times New Roman"/>
                <w:sz w:val="24"/>
                <w:szCs w:val="24"/>
              </w:rPr>
              <w:t xml:space="preserve">Analityka ogólna i techniki pobierania materiału </w:t>
            </w:r>
          </w:p>
          <w:p w:rsidR="002F242F" w:rsidRPr="00B6471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1F">
              <w:rPr>
                <w:rFonts w:ascii="Times New Roman" w:hAnsi="Times New Roman" w:cs="Times New Roman"/>
                <w:sz w:val="24"/>
                <w:szCs w:val="24"/>
              </w:rPr>
              <w:t>Chemia kliniczna</w:t>
            </w:r>
          </w:p>
          <w:p w:rsidR="002F242F" w:rsidRPr="00B6471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1F">
              <w:rPr>
                <w:rFonts w:ascii="Times New Roman" w:hAnsi="Times New Roman" w:cs="Times New Roman"/>
                <w:sz w:val="24"/>
                <w:szCs w:val="24"/>
              </w:rPr>
              <w:t>Diagnostyka mikrobiologiczna Diagnostyka parazytologiczna</w:t>
            </w:r>
          </w:p>
          <w:p w:rsidR="002F242F" w:rsidRPr="00B6471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1F">
              <w:rPr>
                <w:rFonts w:ascii="Times New Roman" w:hAnsi="Times New Roman" w:cs="Times New Roman"/>
                <w:sz w:val="24"/>
                <w:szCs w:val="24"/>
              </w:rPr>
              <w:t>Hematologia laboratoryjna</w:t>
            </w:r>
          </w:p>
          <w:p w:rsidR="002F242F" w:rsidRPr="00B6471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1F">
              <w:rPr>
                <w:rFonts w:ascii="Times New Roman" w:hAnsi="Times New Roman" w:cs="Times New Roman"/>
                <w:sz w:val="24"/>
                <w:szCs w:val="24"/>
              </w:rPr>
              <w:t xml:space="preserve">Praktyczna nauka zawodu </w:t>
            </w:r>
          </w:p>
          <w:p w:rsidR="002F242F" w:rsidRPr="00CC303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1F">
              <w:rPr>
                <w:rFonts w:ascii="Times New Roman" w:hAnsi="Times New Roman" w:cs="Times New Roman"/>
                <w:sz w:val="24"/>
                <w:szCs w:val="24"/>
              </w:rPr>
              <w:t>Serologia grup krwi i transfuzjologia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FB78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0F06AF">
              <w:rPr>
                <w:rFonts w:ascii="Times New Roman" w:hAnsi="Times New Roman" w:cs="Times New Roman"/>
                <w:sz w:val="24"/>
                <w:szCs w:val="24"/>
              </w:rPr>
              <w:t>U3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8D0">
              <w:rPr>
                <w:rFonts w:ascii="Times New Roman" w:hAnsi="Times New Roman" w:cs="Times New Roman"/>
                <w:sz w:val="24"/>
                <w:szCs w:val="24"/>
              </w:rPr>
              <w:t xml:space="preserve"> potrafi pobierać materiał biologiczny do badań, stosując zasady bezpieczeństwa i higieny pracy oraz </w:t>
            </w:r>
            <w:r w:rsidRPr="00FB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znając zasady udzielania pierwszej pomocy przedmedycznej;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Analityka ogólna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techniki pobierania materiału 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Praktyczna nauka zawodu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FB78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0F06AF">
              <w:rPr>
                <w:rFonts w:ascii="Times New Roman" w:hAnsi="Times New Roman" w:cs="Times New Roman"/>
                <w:sz w:val="24"/>
                <w:szCs w:val="24"/>
              </w:rPr>
              <w:t>U4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42F5">
              <w:rPr>
                <w:rFonts w:ascii="Times New Roman" w:hAnsi="Times New Roman" w:cs="Times New Roman"/>
                <w:sz w:val="24"/>
                <w:szCs w:val="24"/>
              </w:rPr>
              <w:t>potrafi oceniać przydatność materiału biologicznego do badań, przechowywać go i przygotowywać do analizy, kierując się zasadami Dobrej Praktyki Laboratoryjnej;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6F149D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>Analityka ogólna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techniki pobierania materiału</w:t>
            </w:r>
          </w:p>
          <w:p w:rsidR="002F242F" w:rsidRPr="006F149D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>Chemia kliniczna</w:t>
            </w:r>
          </w:p>
          <w:p w:rsidR="002F242F" w:rsidRPr="006F149D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izotopowa</w:t>
            </w:r>
          </w:p>
          <w:p w:rsidR="002F242F" w:rsidRPr="006F149D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>Diagnostyka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mikrobiologiczna</w:t>
            </w:r>
          </w:p>
          <w:p w:rsidR="002F242F" w:rsidRPr="006F149D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parazytologiczna</w:t>
            </w:r>
          </w:p>
          <w:p w:rsidR="002F242F" w:rsidRPr="00CC303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>Hematologia laboratoryjn</w:t>
            </w:r>
            <w:r w:rsidRPr="00CC30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2F242F" w:rsidRPr="006F149D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zawodu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C">
              <w:rPr>
                <w:rFonts w:ascii="Times New Roman" w:hAnsi="Times New Roman" w:cs="Times New Roman"/>
                <w:sz w:val="24"/>
                <w:szCs w:val="24"/>
              </w:rPr>
              <w:t>Serolo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gia grup krwi i transfuzjologia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FB78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0F06AF">
              <w:rPr>
                <w:rFonts w:ascii="Times New Roman" w:hAnsi="Times New Roman" w:cs="Times New Roman"/>
                <w:sz w:val="24"/>
                <w:szCs w:val="24"/>
              </w:rPr>
              <w:t>U5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42F5">
              <w:rPr>
                <w:rFonts w:ascii="Times New Roman" w:hAnsi="Times New Roman" w:cs="Times New Roman"/>
                <w:sz w:val="24"/>
                <w:szCs w:val="24"/>
              </w:rPr>
              <w:t>potrafi dobierać i oceniać przydatność diagnostycznej metody analitycznej w kontekście celu analizy, kalibracji metody, precyzji wykonania i obliczania wyników, z uwzględnieniem ich wiarygodności i analizy statystycznej;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Analityka ogólna i techniki pobierania materiału</w:t>
            </w:r>
          </w:p>
          <w:p w:rsidR="002F242F" w:rsidRPr="00024FC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8">
              <w:rPr>
                <w:rFonts w:ascii="Times New Roman" w:hAnsi="Times New Roman" w:cs="Times New Roman"/>
                <w:sz w:val="24"/>
                <w:szCs w:val="24"/>
              </w:rPr>
              <w:t>Chemia kliniczna</w:t>
            </w:r>
          </w:p>
          <w:p w:rsidR="002F242F" w:rsidRPr="00024FC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Praktycz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nauka zawodu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FB78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0F06AF">
              <w:rPr>
                <w:rFonts w:ascii="Times New Roman" w:hAnsi="Times New Roman" w:cs="Times New Roman"/>
                <w:sz w:val="24"/>
                <w:szCs w:val="24"/>
              </w:rPr>
              <w:t>U6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42F5">
              <w:rPr>
                <w:rFonts w:ascii="Times New Roman" w:hAnsi="Times New Roman" w:cs="Times New Roman"/>
                <w:sz w:val="24"/>
                <w:szCs w:val="24"/>
              </w:rPr>
              <w:t>potrafi posługiwać się zarówno prostym, jak i zaawansowanym technicznie sprzętem i aparaturą medyczną, stosując się do zasad ich użytkowania i konserwacji;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8">
              <w:rPr>
                <w:rFonts w:ascii="Times New Roman" w:hAnsi="Times New Roman" w:cs="Times New Roman"/>
                <w:sz w:val="24"/>
                <w:szCs w:val="24"/>
              </w:rPr>
              <w:t>Chemia kliniczna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3C3">
              <w:rPr>
                <w:rFonts w:ascii="Times New Roman" w:hAnsi="Times New Roman" w:cs="Times New Roman"/>
                <w:sz w:val="24"/>
                <w:szCs w:val="24"/>
              </w:rPr>
              <w:t>Diagnostyka izotopowa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3C3">
              <w:rPr>
                <w:rFonts w:ascii="Times New Roman" w:hAnsi="Times New Roman" w:cs="Times New Roman"/>
                <w:sz w:val="24"/>
                <w:szCs w:val="24"/>
              </w:rPr>
              <w:t>Hematologia laboratoryjna</w:t>
            </w:r>
          </w:p>
          <w:p w:rsidR="002F242F" w:rsidRPr="00024FC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zawodu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FB78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0F06AF">
              <w:rPr>
                <w:rFonts w:ascii="Times New Roman" w:hAnsi="Times New Roman" w:cs="Times New Roman"/>
                <w:sz w:val="24"/>
                <w:szCs w:val="24"/>
              </w:rPr>
              <w:t>U7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42F5">
              <w:rPr>
                <w:rFonts w:ascii="Times New Roman" w:hAnsi="Times New Roman" w:cs="Times New Roman"/>
                <w:sz w:val="24"/>
                <w:szCs w:val="24"/>
              </w:rPr>
              <w:t>potrafi stosować procedury walidacji aparatury pomiarowej i metod badawczych zgodne z zasadami kontroli jakości;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8">
              <w:rPr>
                <w:rFonts w:ascii="Times New Roman" w:hAnsi="Times New Roman" w:cs="Times New Roman"/>
                <w:sz w:val="24"/>
                <w:szCs w:val="24"/>
              </w:rPr>
              <w:t>Chemia kliniczna</w:t>
            </w:r>
          </w:p>
          <w:p w:rsidR="002F242F" w:rsidRPr="004433C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Praktyczna nauka zawodu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FB78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0F06AF">
              <w:rPr>
                <w:rFonts w:ascii="Times New Roman" w:hAnsi="Times New Roman" w:cs="Times New Roman"/>
                <w:sz w:val="24"/>
                <w:szCs w:val="24"/>
              </w:rPr>
              <w:t>U8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42F5">
              <w:rPr>
                <w:rFonts w:ascii="Times New Roman" w:hAnsi="Times New Roman" w:cs="Times New Roman"/>
                <w:sz w:val="24"/>
                <w:szCs w:val="24"/>
              </w:rPr>
              <w:t xml:space="preserve">potrafi prowadzić i dokumentować wewnątrzlaboratoryjną i </w:t>
            </w:r>
            <w:proofErr w:type="spellStart"/>
            <w:r w:rsidRPr="005742F5">
              <w:rPr>
                <w:rFonts w:ascii="Times New Roman" w:hAnsi="Times New Roman" w:cs="Times New Roman"/>
                <w:sz w:val="24"/>
                <w:szCs w:val="24"/>
              </w:rPr>
              <w:t>zewnątrzlaboratoryjną</w:t>
            </w:r>
            <w:proofErr w:type="spellEnd"/>
            <w:r w:rsidRPr="005742F5">
              <w:rPr>
                <w:rFonts w:ascii="Times New Roman" w:hAnsi="Times New Roman" w:cs="Times New Roman"/>
                <w:sz w:val="24"/>
                <w:szCs w:val="24"/>
              </w:rPr>
              <w:t xml:space="preserve"> kontrolę jakości badań laboratoryjnych;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8">
              <w:rPr>
                <w:rFonts w:ascii="Times New Roman" w:hAnsi="Times New Roman" w:cs="Times New Roman"/>
                <w:sz w:val="24"/>
                <w:szCs w:val="24"/>
              </w:rPr>
              <w:t>Chemia kliniczna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Praktyczna nau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 zawodu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FB78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0F06AF">
              <w:rPr>
                <w:rFonts w:ascii="Times New Roman" w:hAnsi="Times New Roman" w:cs="Times New Roman"/>
                <w:sz w:val="24"/>
                <w:szCs w:val="24"/>
              </w:rPr>
              <w:t>U9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1AD">
              <w:rPr>
                <w:rFonts w:ascii="Times New Roman" w:hAnsi="Times New Roman" w:cs="Times New Roman"/>
                <w:sz w:val="24"/>
                <w:szCs w:val="24"/>
              </w:rPr>
              <w:t>potrafi wykonywać badania jakościowe i ilościowe parametrów gospodarki węglowodanowej, lipidowej, białkowej, elektrolitowej i kwasowo-zasadowej;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8">
              <w:rPr>
                <w:rFonts w:ascii="Times New Roman" w:hAnsi="Times New Roman" w:cs="Times New Roman"/>
                <w:sz w:val="24"/>
                <w:szCs w:val="24"/>
              </w:rPr>
              <w:t>Chemia kliniczna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zawodu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FB78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0F06AF">
              <w:rPr>
                <w:rFonts w:ascii="Times New Roman" w:hAnsi="Times New Roman" w:cs="Times New Roman"/>
                <w:sz w:val="24"/>
                <w:szCs w:val="24"/>
              </w:rPr>
              <w:t>U10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1AD">
              <w:rPr>
                <w:rFonts w:ascii="Times New Roman" w:hAnsi="Times New Roman" w:cs="Times New Roman"/>
                <w:sz w:val="24"/>
                <w:szCs w:val="24"/>
              </w:rPr>
              <w:t xml:space="preserve">potrafi uzyskiwać wiarygodne wyniki jakościowych i ilościowych badań płynów ustrojowych, wydalin i wydzielin, w tym płynu mózgowo-rdzeniowego i stawowego, płynów z jam ciała, treści </w:t>
            </w:r>
            <w:r w:rsidRPr="00DD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żołądkowej i dwunastniczej oraz wymazów, popłuczyn i zeskrobin;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Analityka ogólna i techniki pobierania materiału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zawodu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D61AD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0F06AF">
              <w:rPr>
                <w:rFonts w:ascii="Times New Roman" w:hAnsi="Times New Roman" w:cs="Times New Roman"/>
                <w:sz w:val="24"/>
                <w:szCs w:val="24"/>
              </w:rPr>
              <w:t>U11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1AD">
              <w:rPr>
                <w:rFonts w:ascii="Times New Roman" w:hAnsi="Times New Roman" w:cs="Times New Roman"/>
                <w:sz w:val="24"/>
                <w:szCs w:val="24"/>
              </w:rPr>
              <w:t xml:space="preserve">potrafi dobierać i stosować właściwe izotopy promieniotwórcze w celach diagnostycznych;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Diagnostyka izotopowa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FB78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0F06AF">
              <w:rPr>
                <w:rFonts w:ascii="Times New Roman" w:hAnsi="Times New Roman" w:cs="Times New Roman"/>
                <w:sz w:val="24"/>
                <w:szCs w:val="24"/>
              </w:rPr>
              <w:t>U12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1AD">
              <w:rPr>
                <w:rFonts w:ascii="Times New Roman" w:hAnsi="Times New Roman" w:cs="Times New Roman"/>
                <w:sz w:val="24"/>
                <w:szCs w:val="24"/>
              </w:rPr>
              <w:t xml:space="preserve">umie zaplanować i wykonywać badania z zakresu diagnostyki wirusologicznej, bakteriologicznej, </w:t>
            </w:r>
            <w:proofErr w:type="spellStart"/>
            <w:r w:rsidRPr="00DD61AD">
              <w:rPr>
                <w:rFonts w:ascii="Times New Roman" w:hAnsi="Times New Roman" w:cs="Times New Roman"/>
                <w:sz w:val="24"/>
                <w:szCs w:val="24"/>
              </w:rPr>
              <w:t>mykologicznej</w:t>
            </w:r>
            <w:proofErr w:type="spellEnd"/>
            <w:r w:rsidRPr="00DD61AD">
              <w:rPr>
                <w:rFonts w:ascii="Times New Roman" w:hAnsi="Times New Roman" w:cs="Times New Roman"/>
                <w:sz w:val="24"/>
                <w:szCs w:val="24"/>
              </w:rPr>
              <w:t xml:space="preserve"> i parazytologicznej, z uwzględnieniem metod mikroskopowych, hodowlanych, biochemicznych, serologicznych, biologicznych i molekularnych;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>Diagnostyka mikrobiologiczna</w:t>
            </w:r>
          </w:p>
          <w:p w:rsidR="002F242F" w:rsidRPr="006F149D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>Diagnostyka parazytologiczna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D61AD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0F06AF">
              <w:rPr>
                <w:rFonts w:ascii="Times New Roman" w:hAnsi="Times New Roman" w:cs="Times New Roman"/>
                <w:sz w:val="24"/>
                <w:szCs w:val="24"/>
              </w:rPr>
              <w:t>U13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1AD">
              <w:rPr>
                <w:rFonts w:ascii="Times New Roman" w:hAnsi="Times New Roman" w:cs="Times New Roman"/>
                <w:sz w:val="24"/>
                <w:szCs w:val="24"/>
              </w:rPr>
              <w:t xml:space="preserve">potrafi stosować metody oznaczania wrażliwości drobnoustrojów na antybiotyki i chemioterapeutyki;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>Diagnostyka mikrobiologiczna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D61AD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0F06AF">
              <w:rPr>
                <w:rFonts w:ascii="Times New Roman" w:hAnsi="Times New Roman" w:cs="Times New Roman"/>
                <w:sz w:val="24"/>
                <w:szCs w:val="24"/>
              </w:rPr>
              <w:t>U14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1AD">
              <w:rPr>
                <w:rFonts w:ascii="Times New Roman" w:hAnsi="Times New Roman" w:cs="Times New Roman"/>
                <w:sz w:val="24"/>
                <w:szCs w:val="24"/>
              </w:rPr>
              <w:t xml:space="preserve">potrafi stosować metody wykrywania oporności drobnoustrojów na antybiotyki i chemioterapeutyki;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>Diagnostyka mikrobiologiczna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D61AD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0F06AF">
              <w:rPr>
                <w:rFonts w:ascii="Times New Roman" w:hAnsi="Times New Roman" w:cs="Times New Roman"/>
                <w:sz w:val="24"/>
                <w:szCs w:val="24"/>
              </w:rPr>
              <w:t>U15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1AD">
              <w:rPr>
                <w:rFonts w:ascii="Times New Roman" w:hAnsi="Times New Roman" w:cs="Times New Roman"/>
                <w:sz w:val="24"/>
                <w:szCs w:val="24"/>
              </w:rPr>
              <w:t xml:space="preserve">potrafi wykonywać – z zastosowaniem metod manualnych i automatycznych – badania hematologiczne i </w:t>
            </w:r>
            <w:proofErr w:type="spellStart"/>
            <w:r w:rsidRPr="00DD61AD">
              <w:rPr>
                <w:rFonts w:ascii="Times New Roman" w:hAnsi="Times New Roman" w:cs="Times New Roman"/>
                <w:sz w:val="24"/>
                <w:szCs w:val="24"/>
              </w:rPr>
              <w:t>koagulologiczne</w:t>
            </w:r>
            <w:proofErr w:type="spellEnd"/>
            <w:r w:rsidRPr="00DD61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>Hematologia laboratoryjna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Praktyczna nauka zawodu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D61AD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0F06AF">
              <w:rPr>
                <w:rFonts w:ascii="Times New Roman" w:hAnsi="Times New Roman" w:cs="Times New Roman"/>
                <w:sz w:val="24"/>
                <w:szCs w:val="24"/>
              </w:rPr>
              <w:t>U16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1AD">
              <w:rPr>
                <w:rFonts w:ascii="Times New Roman" w:hAnsi="Times New Roman" w:cs="Times New Roman"/>
                <w:sz w:val="24"/>
                <w:szCs w:val="24"/>
              </w:rPr>
              <w:t>potrafi oceniać pod względem jakościowym i ilościowym preparaty mikroskopowe krwi obwodowej, szpi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 kostnego i węzła chłonnego;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>Hematologia laboratoryjna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FB78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0F06AF">
              <w:rPr>
                <w:rFonts w:ascii="Times New Roman" w:hAnsi="Times New Roman" w:cs="Times New Roman"/>
                <w:sz w:val="24"/>
                <w:szCs w:val="24"/>
              </w:rPr>
              <w:t>U17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1AD">
              <w:rPr>
                <w:rFonts w:ascii="Times New Roman" w:hAnsi="Times New Roman" w:cs="Times New Roman"/>
                <w:sz w:val="24"/>
                <w:szCs w:val="24"/>
              </w:rPr>
              <w:t>potrafi oznaczać grupę krwi w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dpowiednich układach grupowych;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6F149D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>Serologia grup krwi i transfuzjologia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D61AD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K_F.</w:t>
            </w:r>
            <w:r w:rsidRPr="000F06AF">
              <w:rPr>
                <w:rFonts w:ascii="Times New Roman" w:hAnsi="Times New Roman" w:cs="Times New Roman"/>
                <w:sz w:val="24"/>
                <w:szCs w:val="24"/>
              </w:rPr>
              <w:t>U18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1AD">
              <w:rPr>
                <w:rFonts w:ascii="Times New Roman" w:hAnsi="Times New Roman" w:cs="Times New Roman"/>
                <w:sz w:val="24"/>
                <w:szCs w:val="24"/>
              </w:rPr>
              <w:t xml:space="preserve">potrafi wykonywać pośrednie i bezpośrednie testy </w:t>
            </w:r>
            <w:proofErr w:type="spellStart"/>
            <w:r w:rsidRPr="00DD61AD">
              <w:rPr>
                <w:rFonts w:ascii="Times New Roman" w:hAnsi="Times New Roman" w:cs="Times New Roman"/>
                <w:sz w:val="24"/>
                <w:szCs w:val="24"/>
              </w:rPr>
              <w:t>antyglobulinowe</w:t>
            </w:r>
            <w:proofErr w:type="spellEnd"/>
            <w:r w:rsidRPr="00DD61AD">
              <w:rPr>
                <w:rFonts w:ascii="Times New Roman" w:hAnsi="Times New Roman" w:cs="Times New Roman"/>
                <w:sz w:val="24"/>
                <w:szCs w:val="24"/>
              </w:rPr>
              <w:t xml:space="preserve"> oraz próby zgodności serologicznej;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4EC">
              <w:rPr>
                <w:rFonts w:ascii="Times New Roman" w:hAnsi="Times New Roman" w:cs="Times New Roman"/>
                <w:sz w:val="24"/>
                <w:szCs w:val="24"/>
              </w:rPr>
              <w:t>Serologia grup krwi i transfuzjologia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743F6F">
              <w:rPr>
                <w:rFonts w:ascii="Times New Roman" w:hAnsi="Times New Roman" w:cs="Times New Roman"/>
                <w:sz w:val="24"/>
                <w:szCs w:val="24"/>
              </w:rPr>
              <w:t>K_F.U1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1AD">
              <w:rPr>
                <w:rFonts w:ascii="Times New Roman" w:hAnsi="Times New Roman" w:cs="Times New Roman"/>
                <w:sz w:val="24"/>
                <w:szCs w:val="24"/>
              </w:rPr>
              <w:t xml:space="preserve">potrafi uzyskiwać wiarygodne wyniki badań </w:t>
            </w:r>
            <w:proofErr w:type="spellStart"/>
            <w:r w:rsidRPr="00DD61AD">
              <w:rPr>
                <w:rFonts w:ascii="Times New Roman" w:hAnsi="Times New Roman" w:cs="Times New Roman"/>
                <w:sz w:val="24"/>
                <w:szCs w:val="24"/>
              </w:rPr>
              <w:t>cytomorfologicznych</w:t>
            </w:r>
            <w:proofErr w:type="spellEnd"/>
            <w:r w:rsidRPr="00DD61AD">
              <w:rPr>
                <w:rFonts w:ascii="Times New Roman" w:hAnsi="Times New Roman" w:cs="Times New Roman"/>
                <w:sz w:val="24"/>
                <w:szCs w:val="24"/>
              </w:rPr>
              <w:t xml:space="preserve">, cytochemicznych i </w:t>
            </w:r>
            <w:proofErr w:type="spellStart"/>
            <w:r w:rsidRPr="00DD61AD">
              <w:rPr>
                <w:rFonts w:ascii="Times New Roman" w:hAnsi="Times New Roman" w:cs="Times New Roman"/>
                <w:sz w:val="24"/>
                <w:szCs w:val="24"/>
              </w:rPr>
              <w:t>cytoenzymatycznych</w:t>
            </w:r>
            <w:proofErr w:type="spellEnd"/>
            <w:r w:rsidRPr="00DD61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8F2F41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F">
              <w:rPr>
                <w:rFonts w:ascii="Times New Roman" w:hAnsi="Times New Roman" w:cs="Times New Roman"/>
                <w:sz w:val="24"/>
                <w:szCs w:val="24"/>
              </w:rPr>
              <w:t>Analityka ogólna i techniki pobierania materiału</w:t>
            </w:r>
            <w:r w:rsidRPr="007614EC">
              <w:rPr>
                <w:rFonts w:ascii="Times New Roman" w:hAnsi="Times New Roman" w:cs="Times New Roman"/>
                <w:sz w:val="24"/>
                <w:szCs w:val="24"/>
              </w:rPr>
              <w:t xml:space="preserve"> Hematologia laboratoryjna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743F6F">
              <w:rPr>
                <w:rFonts w:ascii="Times New Roman" w:hAnsi="Times New Roman" w:cs="Times New Roman"/>
                <w:sz w:val="24"/>
                <w:szCs w:val="24"/>
              </w:rPr>
              <w:t>K_F.U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1AD">
              <w:rPr>
                <w:rFonts w:ascii="Times New Roman" w:hAnsi="Times New Roman" w:cs="Times New Roman"/>
                <w:sz w:val="24"/>
                <w:szCs w:val="24"/>
              </w:rPr>
              <w:t xml:space="preserve"> potrafi oceniać poprawność i zinterpretować poszczególne oraz zbiorcze wyniki badań w aspekcie rozpoznawania określonej patologii;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6F149D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>Analityka ogólna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techniki pobierania materiału </w:t>
            </w:r>
          </w:p>
          <w:p w:rsidR="002F242F" w:rsidRPr="006F149D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>Chemia kliniczna</w:t>
            </w:r>
          </w:p>
          <w:p w:rsidR="002F242F" w:rsidRPr="006F149D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izotopowa</w:t>
            </w:r>
          </w:p>
          <w:p w:rsidR="002F242F" w:rsidRPr="006F149D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mikrobiologiczna</w:t>
            </w:r>
          </w:p>
          <w:p w:rsidR="002F242F" w:rsidRPr="006F149D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parazytologiczna</w:t>
            </w:r>
          </w:p>
          <w:p w:rsidR="002F242F" w:rsidRPr="00EB022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 xml:space="preserve">Hematologia </w:t>
            </w:r>
            <w:r w:rsidRPr="00EB0222">
              <w:rPr>
                <w:rFonts w:ascii="Times New Roman" w:hAnsi="Times New Roman" w:cs="Times New Roman"/>
                <w:sz w:val="24"/>
                <w:szCs w:val="24"/>
              </w:rPr>
              <w:t xml:space="preserve">laboratoryjna </w:t>
            </w:r>
          </w:p>
          <w:p w:rsidR="002F242F" w:rsidRPr="00EB022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Praktyczna nauka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zawodu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22">
              <w:rPr>
                <w:rFonts w:ascii="Times New Roman" w:hAnsi="Times New Roman" w:cs="Times New Roman"/>
                <w:sz w:val="24"/>
                <w:szCs w:val="24"/>
              </w:rPr>
              <w:t>Serolo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gia grup krwi i transfuzjologia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43F6F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743F6F">
              <w:rPr>
                <w:rFonts w:ascii="Times New Roman" w:hAnsi="Times New Roman" w:cs="Times New Roman"/>
                <w:sz w:val="24"/>
                <w:szCs w:val="24"/>
              </w:rPr>
              <w:t>K_F.U2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1AD">
              <w:rPr>
                <w:rFonts w:ascii="Times New Roman" w:hAnsi="Times New Roman" w:cs="Times New Roman"/>
                <w:sz w:val="24"/>
                <w:szCs w:val="24"/>
              </w:rPr>
              <w:t xml:space="preserve"> potrafi proponować algorytmy, profile i schematy postępowania diagnostycznego w różnych stanach klinicznych zgodne z zasadami etyki zawodowej, wymogami Dobrej Praktyki Laboratoryjnej i medycyny laboratoryjnej opartej na dowodach naukowych;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EB022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kliniczna</w:t>
            </w:r>
          </w:p>
          <w:p w:rsidR="002F242F" w:rsidRPr="00CC303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F">
              <w:rPr>
                <w:rFonts w:ascii="Times New Roman" w:hAnsi="Times New Roman" w:cs="Times New Roman"/>
                <w:sz w:val="24"/>
                <w:szCs w:val="24"/>
              </w:rPr>
              <w:t>Diagnostyka mikrobiologiczna</w:t>
            </w:r>
          </w:p>
          <w:p w:rsidR="002F242F" w:rsidRPr="00CC303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F">
              <w:rPr>
                <w:rFonts w:ascii="Times New Roman" w:hAnsi="Times New Roman" w:cs="Times New Roman"/>
                <w:sz w:val="24"/>
                <w:szCs w:val="24"/>
              </w:rPr>
              <w:t>Diagnostyka parazytologiczna</w:t>
            </w:r>
          </w:p>
          <w:p w:rsidR="002F242F" w:rsidRPr="003420D5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F">
              <w:rPr>
                <w:rFonts w:ascii="Times New Roman" w:hAnsi="Times New Roman" w:cs="Times New Roman"/>
                <w:sz w:val="24"/>
                <w:szCs w:val="24"/>
              </w:rPr>
              <w:t>Hematologia</w:t>
            </w:r>
            <w:r w:rsidRPr="003420D5">
              <w:rPr>
                <w:rFonts w:ascii="Times New Roman" w:hAnsi="Times New Roman" w:cs="Times New Roman"/>
                <w:sz w:val="24"/>
                <w:szCs w:val="24"/>
              </w:rPr>
              <w:t xml:space="preserve"> laboratoryjna</w:t>
            </w:r>
          </w:p>
          <w:p w:rsidR="002F242F" w:rsidRPr="00AE5F5C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5">
              <w:rPr>
                <w:rFonts w:ascii="Times New Roman" w:hAnsi="Times New Roman" w:cs="Times New Roman"/>
                <w:sz w:val="24"/>
                <w:szCs w:val="24"/>
              </w:rPr>
              <w:t>Serologia grup krwi i transfuzjologia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43F6F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743F6F">
              <w:rPr>
                <w:rFonts w:ascii="Times New Roman" w:hAnsi="Times New Roman" w:cs="Times New Roman"/>
                <w:sz w:val="24"/>
                <w:szCs w:val="24"/>
              </w:rPr>
              <w:t>K_F.U2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1AD">
              <w:rPr>
                <w:rFonts w:ascii="Times New Roman" w:hAnsi="Times New Roman" w:cs="Times New Roman"/>
                <w:sz w:val="24"/>
                <w:szCs w:val="24"/>
              </w:rPr>
              <w:t xml:space="preserve">potrafi dokonywać krytycznej analizy, syntezy i oceny problemów diagnostycznych, formułując na ich podstawie wnioski przydatne lekarzowi wstawianiu właściwej diagnozy, zgodnej z postępem wiedzy i rachunkiem ekonomicznym;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6F149D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>Analityka ogólna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techniki pobierania materiału </w:t>
            </w:r>
          </w:p>
          <w:p w:rsidR="002F242F" w:rsidRPr="006F149D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>Chemia kliniczna</w:t>
            </w:r>
          </w:p>
          <w:p w:rsidR="002F242F" w:rsidRPr="006F149D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izotopowa</w:t>
            </w:r>
          </w:p>
          <w:p w:rsidR="002F242F" w:rsidRPr="006F149D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mikrobiologiczna</w:t>
            </w:r>
          </w:p>
          <w:p w:rsidR="002F242F" w:rsidRPr="006F149D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>Diagnostyka parazytologiczna</w:t>
            </w:r>
          </w:p>
          <w:p w:rsidR="002F242F" w:rsidRPr="00CC303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 xml:space="preserve">Hematologia </w:t>
            </w:r>
            <w:r w:rsidRPr="00CC303F">
              <w:rPr>
                <w:rFonts w:ascii="Times New Roman" w:hAnsi="Times New Roman" w:cs="Times New Roman"/>
                <w:sz w:val="24"/>
                <w:szCs w:val="24"/>
              </w:rPr>
              <w:t xml:space="preserve">laboratoryjna </w:t>
            </w:r>
          </w:p>
          <w:p w:rsidR="002F242F" w:rsidRPr="006F149D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zawodu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22">
              <w:rPr>
                <w:rFonts w:ascii="Times New Roman" w:hAnsi="Times New Roman" w:cs="Times New Roman"/>
                <w:sz w:val="24"/>
                <w:szCs w:val="24"/>
              </w:rPr>
              <w:t>Serolo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gia grup krwi i transfuzjologia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43F6F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743F6F">
              <w:rPr>
                <w:rFonts w:ascii="Times New Roman" w:hAnsi="Times New Roman" w:cs="Times New Roman"/>
                <w:sz w:val="24"/>
                <w:szCs w:val="24"/>
              </w:rPr>
              <w:t>K_F.U2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1AD">
              <w:rPr>
                <w:rFonts w:ascii="Times New Roman" w:hAnsi="Times New Roman" w:cs="Times New Roman"/>
                <w:sz w:val="24"/>
                <w:szCs w:val="24"/>
              </w:rPr>
              <w:t xml:space="preserve"> potrafi stosować przepisy prawa, wytyczne oraz rekomendacje w zakresie wykonywania badań laboratoryjnych;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840B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2">
              <w:rPr>
                <w:rFonts w:ascii="Times New Roman" w:hAnsi="Times New Roman" w:cs="Times New Roman"/>
                <w:sz w:val="24"/>
                <w:szCs w:val="24"/>
              </w:rPr>
              <w:t>Analityka ogólna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techniki pobierania materiału </w:t>
            </w:r>
          </w:p>
          <w:p w:rsidR="002F242F" w:rsidRPr="00C840B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kliniczna</w:t>
            </w:r>
          </w:p>
          <w:p w:rsidR="002F242F" w:rsidRPr="00C840B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izotopowa</w:t>
            </w:r>
          </w:p>
          <w:p w:rsidR="002F242F" w:rsidRPr="00C840B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mikrobiologiczna</w:t>
            </w:r>
          </w:p>
          <w:p w:rsidR="002F242F" w:rsidRPr="00C840B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parazytologiczna</w:t>
            </w:r>
          </w:p>
          <w:p w:rsidR="002F242F" w:rsidRPr="00C840B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2">
              <w:rPr>
                <w:rFonts w:ascii="Times New Roman" w:hAnsi="Times New Roman" w:cs="Times New Roman"/>
                <w:sz w:val="24"/>
                <w:szCs w:val="24"/>
              </w:rPr>
              <w:t xml:space="preserve">Hematologia laboratoryjna </w:t>
            </w:r>
          </w:p>
          <w:p w:rsidR="002F242F" w:rsidRPr="00C840B2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2">
              <w:rPr>
                <w:rFonts w:ascii="Times New Roman" w:hAnsi="Times New Roman" w:cs="Times New Roman"/>
                <w:sz w:val="24"/>
                <w:szCs w:val="24"/>
              </w:rPr>
              <w:t>Praktyczna nauka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wodu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2">
              <w:rPr>
                <w:rFonts w:ascii="Times New Roman" w:hAnsi="Times New Roman" w:cs="Times New Roman"/>
                <w:sz w:val="24"/>
                <w:szCs w:val="24"/>
              </w:rPr>
              <w:t>Serolo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gia grup krwi i transfuzjologia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43F6F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C65237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5237">
              <w:rPr>
                <w:rFonts w:ascii="Times New Roman" w:hAnsi="Times New Roman" w:cs="Times New Roman"/>
                <w:sz w:val="24"/>
                <w:szCs w:val="24"/>
              </w:rPr>
              <w:t>.U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E16D0">
              <w:rPr>
                <w:rFonts w:ascii="Times New Roman" w:hAnsi="Times New Roman" w:cs="Times New Roman"/>
                <w:sz w:val="24"/>
                <w:szCs w:val="24"/>
              </w:rPr>
              <w:t>potrafi zaplanować eksperyment i omówić jego cel oraz spodziewane wyniki;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specjalistyczne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3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raktyka zawodowa w laboratorium </w:t>
            </w:r>
            <w:r w:rsidRPr="004433C3">
              <w:rPr>
                <w:rFonts w:ascii="Times New Roman" w:hAnsi="Times New Roman" w:cs="Times New Roman"/>
                <w:sz w:val="24"/>
                <w:szCs w:val="24"/>
              </w:rPr>
              <w:t>naukowym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F">
              <w:rPr>
                <w:rFonts w:ascii="Times New Roman" w:hAnsi="Times New Roman" w:cs="Times New Roman"/>
                <w:sz w:val="24"/>
                <w:szCs w:val="24"/>
              </w:rPr>
              <w:t xml:space="preserve">Seminarium magisterskie - metodologia badań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43F6F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C65237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G.U2.</w:t>
            </w:r>
            <w:r w:rsidRPr="004E16D0">
              <w:rPr>
                <w:rFonts w:ascii="Times New Roman" w:hAnsi="Times New Roman" w:cs="Times New Roman"/>
                <w:sz w:val="24"/>
                <w:szCs w:val="24"/>
              </w:rPr>
              <w:t xml:space="preserve"> potrafi zinterpretować dane doświadczalne i odnieść je do aktualnego stanu wiedzy w dziedzinie nauk medycznych;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6469E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E">
              <w:rPr>
                <w:rFonts w:ascii="Times New Roman" w:hAnsi="Times New Roman" w:cs="Times New Roman"/>
                <w:sz w:val="24"/>
                <w:szCs w:val="24"/>
              </w:rPr>
              <w:t>Ćwiczenia specjalistyczne</w:t>
            </w:r>
          </w:p>
          <w:p w:rsidR="002F242F" w:rsidRPr="0046469E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E">
              <w:rPr>
                <w:rFonts w:ascii="Times New Roman" w:hAnsi="Times New Roman" w:cs="Times New Roman"/>
                <w:sz w:val="24"/>
                <w:szCs w:val="24"/>
              </w:rPr>
              <w:t>Praktyka zawodowa w laboratorium naukowym</w:t>
            </w:r>
          </w:p>
          <w:p w:rsidR="002F242F" w:rsidRPr="0046469E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E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E">
              <w:rPr>
                <w:rFonts w:ascii="Times New Roman" w:hAnsi="Times New Roman" w:cs="Times New Roman"/>
                <w:sz w:val="24"/>
                <w:szCs w:val="24"/>
              </w:rPr>
              <w:t>Seminarium magisterskie - metodologia badań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43F6F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C65237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G.U</w:t>
            </w:r>
            <w:r w:rsidRPr="00C65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16D0">
              <w:rPr>
                <w:rFonts w:ascii="Times New Roman" w:hAnsi="Times New Roman" w:cs="Times New Roman"/>
                <w:sz w:val="24"/>
                <w:szCs w:val="24"/>
              </w:rPr>
              <w:t xml:space="preserve"> potrafi korzystać ze specjalistycznej literatury naukowej krajowej i zagranicznej;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6469E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E">
              <w:rPr>
                <w:rFonts w:ascii="Times New Roman" w:hAnsi="Times New Roman" w:cs="Times New Roman"/>
                <w:sz w:val="24"/>
                <w:szCs w:val="24"/>
              </w:rPr>
              <w:t>Ćwiczenia specjalistyczne</w:t>
            </w:r>
          </w:p>
          <w:p w:rsidR="002F242F" w:rsidRPr="0046469E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E">
              <w:rPr>
                <w:rFonts w:ascii="Times New Roman" w:hAnsi="Times New Roman" w:cs="Times New Roman"/>
                <w:sz w:val="24"/>
                <w:szCs w:val="24"/>
              </w:rPr>
              <w:t>Praktyka zawodowa w laboratorium naukowym</w:t>
            </w:r>
          </w:p>
          <w:p w:rsidR="002F242F" w:rsidRPr="0046469E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E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E">
              <w:rPr>
                <w:rFonts w:ascii="Times New Roman" w:hAnsi="Times New Roman" w:cs="Times New Roman"/>
                <w:sz w:val="24"/>
                <w:szCs w:val="24"/>
              </w:rPr>
              <w:t>Seminarium magisterskie - metodologia badań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43F6F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C65237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5237">
              <w:rPr>
                <w:rFonts w:ascii="Times New Roman" w:hAnsi="Times New Roman" w:cs="Times New Roman"/>
                <w:sz w:val="24"/>
                <w:szCs w:val="24"/>
              </w:rPr>
              <w:t>.U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E16D0">
              <w:rPr>
                <w:rFonts w:ascii="Times New Roman" w:hAnsi="Times New Roman" w:cs="Times New Roman"/>
                <w:sz w:val="24"/>
                <w:szCs w:val="24"/>
              </w:rPr>
              <w:t xml:space="preserve"> potrafi przeprowadzić eksperyment, interpretować i dokumentować wyniki badań;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6469E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E">
              <w:rPr>
                <w:rFonts w:ascii="Times New Roman" w:hAnsi="Times New Roman" w:cs="Times New Roman"/>
                <w:sz w:val="24"/>
                <w:szCs w:val="24"/>
              </w:rPr>
              <w:t>Ćwiczenia specjalistyczne</w:t>
            </w:r>
          </w:p>
          <w:p w:rsidR="002F242F" w:rsidRPr="0046469E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E">
              <w:rPr>
                <w:rFonts w:ascii="Times New Roman" w:hAnsi="Times New Roman" w:cs="Times New Roman"/>
                <w:sz w:val="24"/>
                <w:szCs w:val="24"/>
              </w:rPr>
              <w:t>Praktyka zawodowa w laboratorium naukowym</w:t>
            </w:r>
          </w:p>
          <w:p w:rsidR="002F242F" w:rsidRPr="0046469E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E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E">
              <w:rPr>
                <w:rFonts w:ascii="Times New Roman" w:hAnsi="Times New Roman" w:cs="Times New Roman"/>
                <w:sz w:val="24"/>
                <w:szCs w:val="24"/>
              </w:rPr>
              <w:t>Seminarium magisterskie - metodologia badań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43F6F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C65237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5237">
              <w:rPr>
                <w:rFonts w:ascii="Times New Roman" w:hAnsi="Times New Roman" w:cs="Times New Roman"/>
                <w:sz w:val="24"/>
                <w:szCs w:val="24"/>
              </w:rPr>
              <w:t>.U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E16D0">
              <w:rPr>
                <w:rFonts w:ascii="Times New Roman" w:hAnsi="Times New Roman" w:cs="Times New Roman"/>
                <w:sz w:val="24"/>
                <w:szCs w:val="24"/>
              </w:rPr>
              <w:t xml:space="preserve"> potrafi przygotować pracę dyplomową zgodnie z regułami redagowania tych prac;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6469E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E">
              <w:rPr>
                <w:rFonts w:ascii="Times New Roman" w:hAnsi="Times New Roman" w:cs="Times New Roman"/>
                <w:sz w:val="24"/>
                <w:szCs w:val="24"/>
              </w:rPr>
              <w:t>Ćwiczenia specjalistyczne</w:t>
            </w:r>
          </w:p>
          <w:p w:rsidR="002F242F" w:rsidRPr="0046469E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E">
              <w:rPr>
                <w:rFonts w:ascii="Times New Roman" w:hAnsi="Times New Roman" w:cs="Times New Roman"/>
                <w:sz w:val="24"/>
                <w:szCs w:val="24"/>
              </w:rPr>
              <w:t>Praktyka zawodowa w laboratorium naukowym</w:t>
            </w:r>
          </w:p>
          <w:p w:rsidR="002F242F" w:rsidRPr="0046469E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E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E">
              <w:rPr>
                <w:rFonts w:ascii="Times New Roman" w:hAnsi="Times New Roman" w:cs="Times New Roman"/>
                <w:sz w:val="24"/>
                <w:szCs w:val="24"/>
              </w:rPr>
              <w:t>Seminarium magisterskie - metodologia badań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0F06AF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43F6F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C65237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5237">
              <w:rPr>
                <w:rFonts w:ascii="Times New Roman" w:hAnsi="Times New Roman" w:cs="Times New Roman"/>
                <w:sz w:val="24"/>
                <w:szCs w:val="24"/>
              </w:rPr>
              <w:t>.U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E16D0">
              <w:rPr>
                <w:rFonts w:ascii="Times New Roman" w:hAnsi="Times New Roman" w:cs="Times New Roman"/>
                <w:sz w:val="24"/>
                <w:szCs w:val="24"/>
              </w:rPr>
              <w:t xml:space="preserve"> potrafi dokonywać prezentacji wyników badań;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6469E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E">
              <w:rPr>
                <w:rFonts w:ascii="Times New Roman" w:hAnsi="Times New Roman" w:cs="Times New Roman"/>
                <w:sz w:val="24"/>
                <w:szCs w:val="24"/>
              </w:rPr>
              <w:t>Ćwiczenia specjalistyczne</w:t>
            </w:r>
          </w:p>
          <w:p w:rsidR="002F242F" w:rsidRPr="0046469E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E">
              <w:rPr>
                <w:rFonts w:ascii="Times New Roman" w:hAnsi="Times New Roman" w:cs="Times New Roman"/>
                <w:sz w:val="24"/>
                <w:szCs w:val="24"/>
              </w:rPr>
              <w:t>Praktyka zawodowa w laboratorium naukowym</w:t>
            </w:r>
          </w:p>
          <w:p w:rsidR="002F242F" w:rsidRPr="0046469E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E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  <w:p w:rsidR="002F242F" w:rsidRPr="00452E5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E">
              <w:rPr>
                <w:rFonts w:ascii="Times New Roman" w:hAnsi="Times New Roman" w:cs="Times New Roman"/>
                <w:sz w:val="24"/>
                <w:szCs w:val="24"/>
              </w:rPr>
              <w:t>Seminarium magisterskie - metodologia badań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7D4233">
              <w:rPr>
                <w:rFonts w:ascii="Times New Roman" w:hAnsi="Times New Roman" w:cs="Times New Roman"/>
                <w:sz w:val="24"/>
                <w:szCs w:val="24"/>
              </w:rPr>
              <w:t xml:space="preserve">K_H.U1.potrafi organizować pracę w poszczególnych pracowniach laboratorium diagnostycznego;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2D6">
              <w:rPr>
                <w:rFonts w:ascii="Times New Roman" w:hAnsi="Times New Roman" w:cs="Times New Roman"/>
                <w:sz w:val="24"/>
                <w:szCs w:val="24"/>
              </w:rPr>
              <w:t xml:space="preserve">Praktyki zawodowe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7D4233">
              <w:rPr>
                <w:rFonts w:ascii="Times New Roman" w:hAnsi="Times New Roman" w:cs="Times New Roman"/>
                <w:sz w:val="24"/>
                <w:szCs w:val="24"/>
              </w:rPr>
              <w:t xml:space="preserve">K_H.U2.potrafi pobierać, przyjmować, dokumentować i wstępnie przygotowywać materiał biologiczny do badań diagnostycznych;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2D6">
              <w:rPr>
                <w:rFonts w:ascii="Times New Roman" w:hAnsi="Times New Roman" w:cs="Times New Roman"/>
                <w:sz w:val="24"/>
                <w:szCs w:val="24"/>
              </w:rPr>
              <w:t xml:space="preserve">Praktyki zawodowe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7D4233">
              <w:rPr>
                <w:rFonts w:ascii="Times New Roman" w:hAnsi="Times New Roman" w:cs="Times New Roman"/>
                <w:sz w:val="24"/>
                <w:szCs w:val="24"/>
              </w:rPr>
              <w:t xml:space="preserve">K_H.U3.potrafi przeprowadzać badania diagnostyczne z zakresu analityki ogólnej, chemii klinicznej, biochemii klinicznej, hematologii i koagulologii, serologii grup krwi i transfuzjologii, immunologii, diagnostyki mikrobiologicznej i parazytologicznej; 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2D6">
              <w:rPr>
                <w:rFonts w:ascii="Times New Roman" w:hAnsi="Times New Roman" w:cs="Times New Roman"/>
                <w:sz w:val="24"/>
                <w:szCs w:val="24"/>
              </w:rPr>
              <w:t xml:space="preserve">Praktyki zawodowe </w:t>
            </w:r>
          </w:p>
        </w:tc>
      </w:tr>
      <w:tr w:rsidR="002F242F" w:rsidTr="00BB2804">
        <w:trPr>
          <w:trHeight w:val="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7D4233">
              <w:rPr>
                <w:rFonts w:ascii="Times New Roman" w:hAnsi="Times New Roman" w:cs="Times New Roman"/>
                <w:sz w:val="24"/>
                <w:szCs w:val="24"/>
              </w:rPr>
              <w:t>K_H.U4.potrafi prowadzić kontrolę jakości badań i dokumentację laboratoryjną zgodnie z obowiązującymi przepisami oraz zasadami Dobrej Praktyki Laboratoryjnej i etyki zawodowej.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D4233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2D6">
              <w:rPr>
                <w:rFonts w:ascii="Times New Roman" w:hAnsi="Times New Roman" w:cs="Times New Roman"/>
                <w:sz w:val="24"/>
                <w:szCs w:val="24"/>
              </w:rPr>
              <w:t xml:space="preserve">Praktyki zawodowe </w:t>
            </w:r>
          </w:p>
        </w:tc>
      </w:tr>
      <w:tr w:rsidR="002F242F" w:rsidTr="00BB2804">
        <w:trPr>
          <w:trHeight w:val="564"/>
        </w:trPr>
        <w:tc>
          <w:tcPr>
            <w:tcW w:w="9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42F" w:rsidRDefault="002F242F" w:rsidP="00BB2804">
            <w:pPr>
              <w:spacing w:after="0" w:line="240" w:lineRule="auto"/>
              <w:ind w:firstLine="289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Kompetencje społeczne</w:t>
            </w:r>
          </w:p>
        </w:tc>
      </w:tr>
      <w:tr w:rsidR="002F242F" w:rsidTr="00BB2804">
        <w:trPr>
          <w:trHeight w:val="56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firstLine="289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802D9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6D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 w:rsidRPr="00C802D9">
              <w:rPr>
                <w:rFonts w:ascii="Times New Roman" w:hAnsi="Times New Roman" w:cs="Times New Roman"/>
                <w:sz w:val="24"/>
                <w:szCs w:val="24"/>
              </w:rPr>
              <w:t xml:space="preserve">A.K1.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802D9">
              <w:rPr>
                <w:rFonts w:ascii="Times New Roman" w:hAnsi="Times New Roman" w:cs="Times New Roman"/>
                <w:sz w:val="24"/>
                <w:szCs w:val="24"/>
              </w:rPr>
              <w:t>est świadomy konieczności stałego dokształcania się.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Anatomia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Biochemia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802D9">
              <w:rPr>
                <w:rFonts w:ascii="Times New Roman" w:hAnsi="Times New Roman" w:cs="Times New Roman"/>
                <w:sz w:val="24"/>
                <w:szCs w:val="24"/>
              </w:rPr>
              <w:t>iofizyka medyczna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medyczna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Farmakologia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Fizjologia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Histologia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Immunologia</w:t>
            </w:r>
          </w:p>
          <w:p w:rsidR="002F242F" w:rsidRPr="00C802D9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802D9">
              <w:rPr>
                <w:rFonts w:ascii="Times New Roman" w:hAnsi="Times New Roman" w:cs="Times New Roman"/>
                <w:sz w:val="24"/>
                <w:szCs w:val="24"/>
              </w:rPr>
              <w:t>atofizjologia</w:t>
            </w:r>
          </w:p>
        </w:tc>
      </w:tr>
      <w:tr w:rsidR="002F242F" w:rsidTr="00BB2804">
        <w:trPr>
          <w:trHeight w:val="56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tabs>
                <w:tab w:val="center" w:pos="1336"/>
                <w:tab w:val="right" w:pos="2933"/>
              </w:tabs>
              <w:spacing w:after="0" w:line="240" w:lineRule="auto"/>
              <w:ind w:firstLine="289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>K_B.K1.</w:t>
            </w:r>
          </w:p>
          <w:p w:rsidR="002F242F" w:rsidRPr="003C50D0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potrafi wyciągać i formułować wnioski z własnych pomiarów i obserwacji;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Analiza instrumentalna 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>Chemia analityczna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  <w:p w:rsidR="002F242F" w:rsidRPr="003C50D0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Chemia ogólna </w:t>
            </w:r>
          </w:p>
          <w:p w:rsidR="002F242F" w:rsidRPr="003C50D0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>i nieorganiczna</w:t>
            </w:r>
          </w:p>
          <w:p w:rsidR="002F242F" w:rsidRPr="003C50D0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Matematyczne podstawy nauk medycznych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Statystyka </w:t>
            </w:r>
          </w:p>
          <w:p w:rsidR="002F242F" w:rsidRPr="003C50D0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>Statystyka medyczna</w:t>
            </w:r>
          </w:p>
          <w:p w:rsidR="002F242F" w:rsidRPr="003C50D0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>Technologie informacyjne</w:t>
            </w:r>
          </w:p>
        </w:tc>
      </w:tr>
      <w:tr w:rsidR="002F242F" w:rsidTr="00BB2804">
        <w:trPr>
          <w:trHeight w:val="56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tabs>
                <w:tab w:val="center" w:pos="1336"/>
                <w:tab w:val="right" w:pos="2933"/>
              </w:tabs>
              <w:spacing w:after="0" w:line="240" w:lineRule="auto"/>
              <w:ind w:firstLine="289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C50D0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>K_B.K2.dąży do korzystania z obiektywnych źródeł informacji naukowej;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Analiza instrumentalna 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>Chemia analityczna</w:t>
            </w:r>
          </w:p>
          <w:p w:rsidR="002F242F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  <w:p w:rsidR="002F242F" w:rsidRPr="003C50D0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 xml:space="preserve">Chemia ogólna </w:t>
            </w:r>
          </w:p>
          <w:p w:rsidR="002F242F" w:rsidRPr="003C50D0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>i nieorganiczna</w:t>
            </w:r>
          </w:p>
          <w:p w:rsidR="002F242F" w:rsidRPr="003C50D0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Matematyczne podstawy nauk medycznych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Statystyka </w:t>
            </w:r>
          </w:p>
          <w:p w:rsidR="002F242F" w:rsidRPr="003C50D0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>Statystyka medyczna</w:t>
            </w:r>
          </w:p>
          <w:p w:rsidR="002F242F" w:rsidRPr="003C50D0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D0">
              <w:rPr>
                <w:rFonts w:ascii="Times New Roman" w:hAnsi="Times New Roman" w:cs="Times New Roman"/>
                <w:sz w:val="24"/>
                <w:szCs w:val="24"/>
              </w:rPr>
              <w:t>Technologie informacyjne</w:t>
            </w:r>
          </w:p>
        </w:tc>
      </w:tr>
      <w:tr w:rsidR="002F242F" w:rsidTr="00BB2804">
        <w:trPr>
          <w:trHeight w:val="56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tabs>
                <w:tab w:val="center" w:pos="1336"/>
                <w:tab w:val="right" w:pos="2933"/>
              </w:tabs>
              <w:spacing w:after="0" w:line="240" w:lineRule="auto"/>
              <w:ind w:firstLine="289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14698F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14698F">
              <w:rPr>
                <w:rFonts w:ascii="Times New Roman" w:hAnsi="Times New Roman" w:cs="Times New Roman"/>
                <w:sz w:val="24"/>
                <w:szCs w:val="24"/>
              </w:rPr>
              <w:t>K_C.K1.potrafi oceniać działania oraz rozstrzygać dylematy w zakresie diagnos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tyki laboratoryjnej w oparciu o </w:t>
            </w:r>
            <w:r w:rsidRPr="0014698F">
              <w:rPr>
                <w:rFonts w:ascii="Times New Roman" w:hAnsi="Times New Roman" w:cs="Times New Roman"/>
                <w:sz w:val="24"/>
                <w:szCs w:val="24"/>
              </w:rPr>
              <w:t xml:space="preserve">normy i zasady etyczne;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Higiena i epidemiologia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filozofii 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medycyny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diagnostyki  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laboratoryjnej</w:t>
            </w:r>
          </w:p>
          <w:p w:rsidR="002F242F" w:rsidRPr="003C50D0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Kwalifikowana pierwsza pomoc</w:t>
            </w:r>
          </w:p>
        </w:tc>
      </w:tr>
      <w:tr w:rsidR="002F242F" w:rsidTr="00BB2804">
        <w:trPr>
          <w:trHeight w:val="56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tabs>
                <w:tab w:val="center" w:pos="1336"/>
                <w:tab w:val="right" w:pos="2933"/>
              </w:tabs>
              <w:spacing w:after="0" w:line="240" w:lineRule="auto"/>
              <w:ind w:firstLine="289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14698F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14698F">
              <w:rPr>
                <w:rFonts w:ascii="Times New Roman" w:hAnsi="Times New Roman" w:cs="Times New Roman"/>
                <w:sz w:val="24"/>
                <w:szCs w:val="24"/>
              </w:rPr>
              <w:t xml:space="preserve">K_C.K2.ma świadomość społecznych uwarunkowań i ograniczeń wynikających z choroby i potrzeby propagowania </w:t>
            </w:r>
            <w:proofErr w:type="spellStart"/>
            <w:r w:rsidRPr="0014698F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14698F">
              <w:rPr>
                <w:rFonts w:ascii="Times New Roman" w:hAnsi="Times New Roman" w:cs="Times New Roman"/>
                <w:sz w:val="24"/>
                <w:szCs w:val="24"/>
              </w:rPr>
              <w:t xml:space="preserve"> prozdrowotnych;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Higiena i epidemiologia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 z elementami komunikacji klinicznej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Socjologia</w:t>
            </w:r>
          </w:p>
          <w:p w:rsidR="002F242F" w:rsidRPr="003C50D0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</w:tr>
      <w:tr w:rsidR="002F242F" w:rsidTr="00BB2804">
        <w:trPr>
          <w:trHeight w:val="56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DC32F2" w:rsidRDefault="002F242F" w:rsidP="00BB2804">
            <w:pPr>
              <w:tabs>
                <w:tab w:val="center" w:pos="1336"/>
                <w:tab w:val="right" w:pos="2933"/>
              </w:tabs>
              <w:spacing w:after="0" w:line="240" w:lineRule="auto"/>
              <w:ind w:firstLine="289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6C589C" w:rsidRDefault="002F242F" w:rsidP="00BB2804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6C589C">
              <w:rPr>
                <w:rFonts w:ascii="Times New Roman" w:hAnsi="Times New Roman" w:cs="Times New Roman"/>
                <w:sz w:val="24"/>
                <w:szCs w:val="24"/>
              </w:rPr>
              <w:t xml:space="preserve">K_C.K3.posiada umiejętność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wspierania działań </w:t>
            </w:r>
            <w:r w:rsidRPr="006C589C">
              <w:rPr>
                <w:rFonts w:ascii="Times New Roman" w:hAnsi="Times New Roman" w:cs="Times New Roman"/>
                <w:sz w:val="24"/>
                <w:szCs w:val="24"/>
              </w:rPr>
              <w:t xml:space="preserve">pomocowych  i zaradczych; 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Higiena i epidemiologia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filozofii 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medycyny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diagnostyki laboratoryjnej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obcy 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Kwalifikowana pierwsza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 z elementami komunikacji klinicznej</w:t>
            </w:r>
          </w:p>
          <w:p w:rsidR="002F242F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Socjologia</w:t>
            </w:r>
          </w:p>
          <w:p w:rsidR="002F242F" w:rsidRPr="003C50D0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</w:tr>
      <w:tr w:rsidR="002F242F" w:rsidRPr="0037702C" w:rsidTr="00BB2804">
        <w:trPr>
          <w:trHeight w:val="56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52382D" w:rsidRDefault="002F242F" w:rsidP="00BB2804">
            <w:pPr>
              <w:tabs>
                <w:tab w:val="center" w:pos="1336"/>
                <w:tab w:val="right" w:pos="2933"/>
              </w:tabs>
              <w:spacing w:after="0" w:line="240" w:lineRule="auto"/>
              <w:ind w:firstLine="289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3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K_D.K1.ma świadomość własnej roli zawodowej, wykazuje szacunek do pracy własnej i innych ludzi oraz dba o powierzony sprzęt;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Etyka zawodowa</w:t>
            </w:r>
          </w:p>
          <w:p w:rsidR="002F242F" w:rsidRPr="0037702C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Prawo medyczne i ochrona danych osobowych oraz własności intelektualnej  </w:t>
            </w:r>
          </w:p>
          <w:p w:rsidR="002F242F" w:rsidRPr="0037702C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Organizacja medycznych laboratoriów diagnostycznych</w:t>
            </w:r>
          </w:p>
          <w:p w:rsidR="002F242F" w:rsidRPr="0037702C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Systemy jakości i akredytacja laboratoriów</w:t>
            </w:r>
          </w:p>
        </w:tc>
      </w:tr>
      <w:tr w:rsidR="002F242F" w:rsidRPr="0037702C" w:rsidTr="00BB2804">
        <w:trPr>
          <w:trHeight w:val="56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52382D" w:rsidRDefault="002F242F" w:rsidP="00BB2804">
            <w:pPr>
              <w:tabs>
                <w:tab w:val="center" w:pos="1336"/>
                <w:tab w:val="right" w:pos="2933"/>
              </w:tabs>
              <w:spacing w:after="0" w:line="240" w:lineRule="auto"/>
              <w:ind w:firstLine="289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3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K_D.K2.postępuje w sposób profesjonalny, przestrzega zasad moralnych i etyki zawodowej;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37702C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 xml:space="preserve">Propedeutyka medycyny </w:t>
            </w:r>
          </w:p>
          <w:p w:rsidR="002F242F" w:rsidRPr="0037702C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Etyka zawodowa</w:t>
            </w:r>
          </w:p>
          <w:p w:rsidR="002F242F" w:rsidRPr="0037702C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Prawo medyczne i ochrona danych osobowych oraz własności intelektualnej</w:t>
            </w:r>
          </w:p>
          <w:p w:rsidR="002F242F" w:rsidRPr="0037702C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Organizacja medycznych laboratoriów diagnostycznych</w:t>
            </w:r>
          </w:p>
          <w:p w:rsidR="002F242F" w:rsidRPr="0037702C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Systemy jakości i akredytacja laboratoriów</w:t>
            </w:r>
          </w:p>
          <w:p w:rsidR="002F242F" w:rsidRPr="0037702C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Propedeutyka medycyny</w:t>
            </w:r>
          </w:p>
          <w:p w:rsidR="002F242F" w:rsidRPr="0037702C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702C">
              <w:rPr>
                <w:rFonts w:ascii="Times New Roman" w:hAnsi="Times New Roman" w:cs="Times New Roman"/>
                <w:sz w:val="24"/>
                <w:szCs w:val="24"/>
              </w:rPr>
              <w:t>Propedeutyka onkologii</w:t>
            </w:r>
          </w:p>
        </w:tc>
      </w:tr>
      <w:tr w:rsidR="002F242F" w:rsidRPr="0037702C" w:rsidTr="00BB2804">
        <w:trPr>
          <w:trHeight w:val="56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3" w:line="240" w:lineRule="auto"/>
              <w:ind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K_E.K1.potrafi wykazywać się kreatywnością w działaniu związanym z realizacją zadań diagnosty laboratoryjnego;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Diagnostyka laboratoryjna</w:t>
            </w:r>
          </w:p>
          <w:p w:rsidR="002F242F" w:rsidRPr="00970058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Biochemia kliniczna </w:t>
            </w:r>
          </w:p>
          <w:p w:rsidR="002F242F" w:rsidRPr="00970058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Immunopatologia z immunodiagnostyką</w:t>
            </w:r>
          </w:p>
          <w:p w:rsidR="002F242F" w:rsidRPr="00970058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sądowa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medyczna</w:t>
            </w:r>
          </w:p>
          <w:p w:rsidR="002F242F" w:rsidRPr="00970058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Genetyka molekularna</w:t>
            </w:r>
          </w:p>
          <w:p w:rsidR="002F242F" w:rsidRPr="00970058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Biologia molekularna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Cytologia kliniczna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Patomorfologia</w:t>
            </w:r>
          </w:p>
        </w:tc>
      </w:tr>
      <w:tr w:rsidR="002F242F" w:rsidRPr="0037702C" w:rsidTr="00BB2804">
        <w:trPr>
          <w:trHeight w:val="56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3" w:line="240" w:lineRule="auto"/>
              <w:ind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K_E.K2.rozumie ważność działań zespołowych i potrafi brać odpowiedzialność za wyniki wspólnych działań;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Diagnostyka laboratoryjna</w:t>
            </w:r>
          </w:p>
          <w:p w:rsidR="002F242F" w:rsidRPr="00970058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Biochemia kliniczna </w:t>
            </w:r>
          </w:p>
          <w:p w:rsidR="002F242F" w:rsidRPr="00970058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Immunopatologia z immunodiagnostyką</w:t>
            </w:r>
          </w:p>
          <w:p w:rsidR="002F242F" w:rsidRPr="00970058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sądowa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medyczna</w:t>
            </w:r>
          </w:p>
          <w:p w:rsidR="002F242F" w:rsidRPr="00970058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molekularna</w:t>
            </w:r>
          </w:p>
          <w:p w:rsidR="002F242F" w:rsidRPr="00970058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Biologia molekularna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Cytologia kliniczna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Patomorfologia</w:t>
            </w:r>
          </w:p>
        </w:tc>
      </w:tr>
      <w:tr w:rsidR="002F242F" w:rsidRPr="0037702C" w:rsidTr="00BB2804">
        <w:trPr>
          <w:trHeight w:val="56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K_E.K3.ma świadomość odpowiedzialności związanej z decyzjami podejmowanymi w ramach działalności zawodowej, w szczególności w kategoriach bezpieczeństwa własnego i innych osób;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Diagnostyka laboratoryjna</w:t>
            </w:r>
          </w:p>
          <w:p w:rsidR="002F242F" w:rsidRPr="00970058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Biochemia kliniczna </w:t>
            </w:r>
          </w:p>
          <w:p w:rsidR="002F242F" w:rsidRPr="00970058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Immunopatologia z immunodiagnostyką</w:t>
            </w:r>
          </w:p>
          <w:p w:rsidR="002F242F" w:rsidRPr="00970058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sądowa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medyczna</w:t>
            </w:r>
          </w:p>
          <w:p w:rsidR="002F242F" w:rsidRPr="00970058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molekularna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Cytologia kliniczna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Patomorfologia</w:t>
            </w:r>
          </w:p>
        </w:tc>
      </w:tr>
      <w:tr w:rsidR="002F242F" w:rsidRPr="0037702C" w:rsidTr="00BB2804">
        <w:trPr>
          <w:trHeight w:val="56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tabs>
                <w:tab w:val="center" w:pos="556"/>
                <w:tab w:val="center" w:pos="52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K_E.K4.potrafi formułować opinie dotyczące różnych aspektów działalności zawodowej;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70058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Diagnostyka laboratoryjna</w:t>
            </w:r>
          </w:p>
          <w:p w:rsidR="002F242F" w:rsidRPr="00970058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Biochemia kliniczna </w:t>
            </w:r>
          </w:p>
          <w:p w:rsidR="002F242F" w:rsidRPr="00970058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Immunopatologia z immunodiagnostyką</w:t>
            </w:r>
          </w:p>
          <w:p w:rsidR="002F242F" w:rsidRPr="00970058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Toksykologia sądowa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medyczna</w:t>
            </w:r>
          </w:p>
          <w:p w:rsidR="002F242F" w:rsidRPr="00970058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Genetyka molekularna</w:t>
            </w:r>
          </w:p>
          <w:p w:rsidR="002F242F" w:rsidRPr="00970058" w:rsidRDefault="002F242F" w:rsidP="00BB280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 xml:space="preserve">Biologia molekularna 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Cytologia kliniczna</w:t>
            </w:r>
          </w:p>
          <w:p w:rsidR="002F242F" w:rsidRPr="00970058" w:rsidRDefault="002F242F" w:rsidP="00BB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58">
              <w:rPr>
                <w:rFonts w:ascii="Times New Roman" w:hAnsi="Times New Roman" w:cs="Times New Roman"/>
                <w:sz w:val="24"/>
                <w:szCs w:val="24"/>
              </w:rPr>
              <w:t>Patomorfologia</w:t>
            </w:r>
          </w:p>
        </w:tc>
      </w:tr>
      <w:tr w:rsidR="002F242F" w:rsidRPr="0037702C" w:rsidTr="00BB2804">
        <w:trPr>
          <w:trHeight w:val="56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spacing w:after="0" w:line="240" w:lineRule="auto"/>
              <w:ind w:firstLine="289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C802D9" w:rsidRDefault="002F242F" w:rsidP="00BB2804">
            <w:pPr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4416D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802D9">
              <w:rPr>
                <w:rFonts w:ascii="Times New Roman" w:hAnsi="Times New Roman" w:cs="Times New Roman"/>
                <w:sz w:val="24"/>
                <w:szCs w:val="24"/>
              </w:rPr>
              <w:t>.K1.</w:t>
            </w:r>
            <w:r w:rsidRPr="004E16D0">
              <w:rPr>
                <w:rFonts w:ascii="Times New Roman" w:hAnsi="Times New Roman" w:cs="Times New Roman"/>
                <w:sz w:val="24"/>
                <w:szCs w:val="24"/>
              </w:rPr>
              <w:t>potrafi komunikować się z odbiorcami wyników badań laboratoryjnych;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452E5F" w:rsidRDefault="002F242F" w:rsidP="00BB2804">
            <w:pPr>
              <w:spacing w:after="0" w:line="240" w:lineRule="auto"/>
              <w:ind w:left="2" w:righ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Praktyczna nauka zawodu </w:t>
            </w:r>
          </w:p>
        </w:tc>
      </w:tr>
      <w:tr w:rsidR="002F242F" w:rsidRPr="0037702C" w:rsidTr="00BB2804">
        <w:trPr>
          <w:trHeight w:val="56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tabs>
                <w:tab w:val="center" w:pos="1336"/>
                <w:tab w:val="right" w:pos="2933"/>
              </w:tabs>
              <w:spacing w:after="0" w:line="240" w:lineRule="auto"/>
              <w:ind w:firstLine="289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14416D" w:rsidRDefault="002F242F" w:rsidP="00BB2804">
            <w:pPr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505CB">
              <w:rPr>
                <w:rFonts w:ascii="Times New Roman" w:hAnsi="Times New Roman" w:cs="Times New Roman"/>
                <w:sz w:val="24"/>
                <w:szCs w:val="24"/>
              </w:rPr>
              <w:t>K_F.K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16D0">
              <w:rPr>
                <w:rFonts w:ascii="Times New Roman" w:hAnsi="Times New Roman" w:cs="Times New Roman"/>
                <w:sz w:val="24"/>
                <w:szCs w:val="24"/>
              </w:rPr>
              <w:t xml:space="preserve"> posiada umiejętność pracy w zespole specjalistów, w środowisku wielokul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turowym i wielonarodowościowym;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6F149D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 xml:space="preserve">Analityka ogólna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techniki pobierania materiału</w:t>
            </w:r>
          </w:p>
          <w:p w:rsidR="002F242F" w:rsidRPr="006F149D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>Chemia kliniczna</w:t>
            </w:r>
          </w:p>
          <w:p w:rsidR="002F242F" w:rsidRPr="006F149D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izotopowa</w:t>
            </w:r>
          </w:p>
          <w:p w:rsidR="002F242F" w:rsidRPr="006F149D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mikrobiologiczna</w:t>
            </w:r>
          </w:p>
          <w:p w:rsidR="002F242F" w:rsidRPr="006F149D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Diagnostyka paraz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ytologiczna</w:t>
            </w:r>
          </w:p>
          <w:p w:rsidR="002F242F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>Hematologia laboratoryjna</w:t>
            </w:r>
          </w:p>
          <w:p w:rsidR="002F242F" w:rsidRPr="006F149D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334FEB">
              <w:rPr>
                <w:rFonts w:ascii="Times New Roman" w:hAnsi="Times New Roman" w:cs="Times New Roman"/>
                <w:sz w:val="24"/>
                <w:szCs w:val="24"/>
              </w:rPr>
              <w:t>Praktyczna nauka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zawodu</w:t>
            </w:r>
          </w:p>
          <w:p w:rsidR="002F242F" w:rsidRPr="00452E5F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C303F">
              <w:rPr>
                <w:rFonts w:ascii="Times New Roman" w:hAnsi="Times New Roman" w:cs="Times New Roman"/>
                <w:sz w:val="24"/>
                <w:szCs w:val="24"/>
              </w:rPr>
              <w:t>erologia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 krwi i transfuzjologia </w:t>
            </w:r>
          </w:p>
        </w:tc>
      </w:tr>
      <w:tr w:rsidR="002F242F" w:rsidRPr="0037702C" w:rsidTr="00BB2804">
        <w:trPr>
          <w:trHeight w:val="56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tabs>
                <w:tab w:val="center" w:pos="1336"/>
                <w:tab w:val="right" w:pos="2933"/>
              </w:tabs>
              <w:spacing w:after="0" w:line="240" w:lineRule="auto"/>
              <w:ind w:firstLine="289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14416D" w:rsidRDefault="002F242F" w:rsidP="00BB2804">
            <w:pPr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505CB">
              <w:rPr>
                <w:rFonts w:ascii="Times New Roman" w:hAnsi="Times New Roman" w:cs="Times New Roman"/>
                <w:sz w:val="24"/>
                <w:szCs w:val="24"/>
              </w:rPr>
              <w:t>K_F.K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16D0">
              <w:rPr>
                <w:rFonts w:ascii="Times New Roman" w:hAnsi="Times New Roman" w:cs="Times New Roman"/>
                <w:sz w:val="24"/>
                <w:szCs w:val="24"/>
              </w:rPr>
              <w:t xml:space="preserve"> stosuje zasady koleżeństwa zawodowego i współpracy z przedstawicielami innych zawodów medycznych;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6F149D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 xml:space="preserve">Analityka ogólna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techniki pobierania materiału</w:t>
            </w:r>
          </w:p>
          <w:p w:rsidR="002F242F" w:rsidRPr="006F149D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>Chemia kliniczna</w:t>
            </w:r>
          </w:p>
          <w:p w:rsidR="002F242F" w:rsidRPr="006F149D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izotopowa</w:t>
            </w:r>
          </w:p>
          <w:p w:rsidR="002F242F" w:rsidRPr="006F149D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mikrobiologiczna</w:t>
            </w:r>
          </w:p>
          <w:p w:rsidR="002F242F" w:rsidRPr="006F149D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parazytologiczna</w:t>
            </w:r>
          </w:p>
          <w:p w:rsidR="002F242F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>Hematologia laboratoryjna</w:t>
            </w:r>
          </w:p>
          <w:p w:rsidR="002F242F" w:rsidRPr="006F149D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6F149D">
              <w:rPr>
                <w:rFonts w:ascii="Times New Roman" w:hAnsi="Times New Roman" w:cs="Times New Roman"/>
                <w:sz w:val="24"/>
                <w:szCs w:val="24"/>
              </w:rPr>
              <w:t>Praktyczna nauka zawodu</w:t>
            </w:r>
          </w:p>
          <w:p w:rsidR="002F242F" w:rsidRPr="00452E5F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334FEB">
              <w:rPr>
                <w:rFonts w:ascii="Times New Roman" w:hAnsi="Times New Roman" w:cs="Times New Roman"/>
                <w:sz w:val="24"/>
                <w:szCs w:val="24"/>
              </w:rPr>
              <w:t>Serolo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gia grup krwi i transfuzjologia </w:t>
            </w:r>
          </w:p>
        </w:tc>
      </w:tr>
      <w:tr w:rsidR="002F242F" w:rsidRPr="0037702C" w:rsidTr="00BB2804">
        <w:trPr>
          <w:trHeight w:val="56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tabs>
                <w:tab w:val="center" w:pos="1336"/>
                <w:tab w:val="right" w:pos="2933"/>
              </w:tabs>
              <w:spacing w:after="0" w:line="240" w:lineRule="auto"/>
              <w:ind w:firstLine="289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14416D" w:rsidRDefault="002F242F" w:rsidP="00BB2804">
            <w:pPr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505CB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505CB">
              <w:rPr>
                <w:rFonts w:ascii="Times New Roman" w:hAnsi="Times New Roman" w:cs="Times New Roman"/>
                <w:sz w:val="24"/>
                <w:szCs w:val="24"/>
              </w:rPr>
              <w:t>.K1.</w:t>
            </w:r>
            <w:r w:rsidRPr="004E16D0">
              <w:rPr>
                <w:rFonts w:ascii="Times New Roman" w:hAnsi="Times New Roman" w:cs="Times New Roman"/>
                <w:sz w:val="24"/>
                <w:szCs w:val="24"/>
              </w:rPr>
              <w:t xml:space="preserve"> potrafi wyciągać i formułować wnioski z własnej pracy;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47066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47066">
              <w:rPr>
                <w:rFonts w:ascii="Times New Roman" w:hAnsi="Times New Roman" w:cs="Times New Roman"/>
                <w:sz w:val="24"/>
                <w:szCs w:val="24"/>
              </w:rPr>
              <w:t>Ćwiczenia specjalistyczne</w:t>
            </w:r>
          </w:p>
          <w:p w:rsidR="002F242F" w:rsidRPr="00747066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47066">
              <w:rPr>
                <w:rFonts w:ascii="Times New Roman" w:hAnsi="Times New Roman" w:cs="Times New Roman"/>
                <w:sz w:val="24"/>
                <w:szCs w:val="24"/>
              </w:rPr>
              <w:t>Praktyka zawodowa w laboratorium naukowym</w:t>
            </w:r>
          </w:p>
          <w:p w:rsidR="002F242F" w:rsidRPr="00747066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47066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  <w:p w:rsidR="002F242F" w:rsidRPr="00452E5F" w:rsidRDefault="002F242F" w:rsidP="00BB2804">
            <w:pPr>
              <w:spacing w:after="0" w:line="240" w:lineRule="auto"/>
              <w:ind w:left="2"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47066">
              <w:rPr>
                <w:rFonts w:ascii="Times New Roman" w:hAnsi="Times New Roman" w:cs="Times New Roman"/>
                <w:sz w:val="24"/>
                <w:szCs w:val="24"/>
              </w:rPr>
              <w:t>Seminarium magisterskie - metodologia badań</w:t>
            </w:r>
          </w:p>
        </w:tc>
      </w:tr>
      <w:tr w:rsidR="002F242F" w:rsidRPr="0037702C" w:rsidTr="00BB2804">
        <w:trPr>
          <w:trHeight w:val="56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tabs>
                <w:tab w:val="center" w:pos="1336"/>
                <w:tab w:val="right" w:pos="2933"/>
              </w:tabs>
              <w:spacing w:after="0" w:line="240" w:lineRule="auto"/>
              <w:ind w:firstLine="289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14416D" w:rsidRDefault="002F242F" w:rsidP="00BB2804">
            <w:pPr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505CB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505CB">
              <w:rPr>
                <w:rFonts w:ascii="Times New Roman" w:hAnsi="Times New Roman" w:cs="Times New Roman"/>
                <w:sz w:val="24"/>
                <w:szCs w:val="24"/>
              </w:rPr>
              <w:t>.K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16D0">
              <w:rPr>
                <w:rFonts w:ascii="Times New Roman" w:hAnsi="Times New Roman" w:cs="Times New Roman"/>
                <w:sz w:val="24"/>
                <w:szCs w:val="24"/>
              </w:rPr>
              <w:t xml:space="preserve"> ostrożnie i krytycznie przyjmuje, dostępne w masowych mediach, informacje mające odniesienie do nauk przyrodniczych;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47066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47066">
              <w:rPr>
                <w:rFonts w:ascii="Times New Roman" w:hAnsi="Times New Roman" w:cs="Times New Roman"/>
                <w:sz w:val="24"/>
                <w:szCs w:val="24"/>
              </w:rPr>
              <w:t>Ćwiczenia specjalistyczne</w:t>
            </w:r>
          </w:p>
          <w:p w:rsidR="002F242F" w:rsidRPr="00747066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47066">
              <w:rPr>
                <w:rFonts w:ascii="Times New Roman" w:hAnsi="Times New Roman" w:cs="Times New Roman"/>
                <w:sz w:val="24"/>
                <w:szCs w:val="24"/>
              </w:rPr>
              <w:t>Praktyka zawodowa w laboratorium naukowym</w:t>
            </w:r>
          </w:p>
          <w:p w:rsidR="002F242F" w:rsidRPr="00747066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47066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  <w:p w:rsidR="002F242F" w:rsidRPr="00452E5F" w:rsidRDefault="002F242F" w:rsidP="00BB2804">
            <w:pPr>
              <w:spacing w:after="0" w:line="240" w:lineRule="auto"/>
              <w:ind w:left="2"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47066">
              <w:rPr>
                <w:rFonts w:ascii="Times New Roman" w:hAnsi="Times New Roman" w:cs="Times New Roman"/>
                <w:sz w:val="24"/>
                <w:szCs w:val="24"/>
              </w:rPr>
              <w:t>Seminarium magisterskie - metodologia badań</w:t>
            </w:r>
          </w:p>
        </w:tc>
      </w:tr>
      <w:tr w:rsidR="002F242F" w:rsidRPr="0037702C" w:rsidTr="00BB2804">
        <w:trPr>
          <w:trHeight w:val="56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Default="002F242F" w:rsidP="00BB2804">
            <w:pPr>
              <w:tabs>
                <w:tab w:val="center" w:pos="1336"/>
                <w:tab w:val="right" w:pos="2933"/>
              </w:tabs>
              <w:spacing w:after="0" w:line="240" w:lineRule="auto"/>
              <w:ind w:firstLine="289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14416D" w:rsidRDefault="002F242F" w:rsidP="00BB2804">
            <w:pPr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505CB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505CB">
              <w:rPr>
                <w:rFonts w:ascii="Times New Roman" w:hAnsi="Times New Roman" w:cs="Times New Roman"/>
                <w:sz w:val="24"/>
                <w:szCs w:val="24"/>
              </w:rPr>
              <w:t>.K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16D0">
              <w:rPr>
                <w:rFonts w:ascii="Times New Roman" w:hAnsi="Times New Roman" w:cs="Times New Roman"/>
                <w:sz w:val="24"/>
                <w:szCs w:val="24"/>
              </w:rPr>
              <w:t xml:space="preserve"> posiada umiejętność i nawyk doskonalenia zawodowego;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747066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47066">
              <w:rPr>
                <w:rFonts w:ascii="Times New Roman" w:hAnsi="Times New Roman" w:cs="Times New Roman"/>
                <w:sz w:val="24"/>
                <w:szCs w:val="24"/>
              </w:rPr>
              <w:t>Ćwiczenia specjalistyczne</w:t>
            </w:r>
          </w:p>
          <w:p w:rsidR="002F242F" w:rsidRPr="00747066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47066">
              <w:rPr>
                <w:rFonts w:ascii="Times New Roman" w:hAnsi="Times New Roman" w:cs="Times New Roman"/>
                <w:sz w:val="24"/>
                <w:szCs w:val="24"/>
              </w:rPr>
              <w:t>Praktyka zawodowa w laboratorium naukowym</w:t>
            </w:r>
          </w:p>
          <w:p w:rsidR="002F242F" w:rsidRPr="00747066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47066">
              <w:rPr>
                <w:rFonts w:ascii="Times New Roman" w:hAnsi="Times New Roman" w:cs="Times New Roman"/>
                <w:sz w:val="24"/>
                <w:szCs w:val="24"/>
              </w:rPr>
              <w:t xml:space="preserve">Seminarium </w:t>
            </w:r>
            <w:r w:rsidRPr="00747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dyplomowe</w:t>
            </w:r>
          </w:p>
          <w:p w:rsidR="002F242F" w:rsidRPr="00452E5F" w:rsidRDefault="002F242F" w:rsidP="00BB2804">
            <w:pPr>
              <w:spacing w:after="0" w:line="240" w:lineRule="auto"/>
              <w:ind w:left="2"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47066">
              <w:rPr>
                <w:rFonts w:ascii="Times New Roman" w:hAnsi="Times New Roman" w:cs="Times New Roman"/>
                <w:sz w:val="24"/>
                <w:szCs w:val="24"/>
              </w:rPr>
              <w:t>Seminarium magisterskie - metodologia badań</w:t>
            </w:r>
          </w:p>
        </w:tc>
      </w:tr>
      <w:tr w:rsidR="002F242F" w:rsidTr="00BB2804">
        <w:trPr>
          <w:trHeight w:val="56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B7CB6" w:rsidRDefault="002F242F" w:rsidP="00BB2804">
            <w:pPr>
              <w:tabs>
                <w:tab w:val="center" w:pos="1336"/>
                <w:tab w:val="right" w:pos="2933"/>
              </w:tabs>
              <w:spacing w:after="0" w:line="240" w:lineRule="auto"/>
              <w:ind w:firstLine="289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B7CB6" w:rsidRDefault="002F242F" w:rsidP="00BB2804">
            <w:pPr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B7CB6">
              <w:rPr>
                <w:rFonts w:ascii="Times New Roman" w:hAnsi="Times New Roman" w:cs="Times New Roman"/>
                <w:sz w:val="24"/>
                <w:szCs w:val="24"/>
              </w:rPr>
              <w:t>K_H.K1.</w:t>
            </w:r>
          </w:p>
          <w:p w:rsidR="002F242F" w:rsidRPr="009B7CB6" w:rsidRDefault="002F242F" w:rsidP="00BB2804">
            <w:pPr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B7CB6">
              <w:rPr>
                <w:rFonts w:ascii="Times New Roman" w:hAnsi="Times New Roman" w:cs="Times New Roman"/>
                <w:sz w:val="24"/>
                <w:szCs w:val="24"/>
              </w:rPr>
              <w:t xml:space="preserve">jest przygotowany do przestrzegania tajemnicy zawodowej i praw pacjenta;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B7CB6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170DC4">
              <w:rPr>
                <w:rFonts w:ascii="Times New Roman" w:hAnsi="Times New Roman" w:cs="Times New Roman"/>
                <w:sz w:val="24"/>
                <w:szCs w:val="24"/>
              </w:rPr>
              <w:t xml:space="preserve">Praktyki zawodowe </w:t>
            </w:r>
          </w:p>
        </w:tc>
      </w:tr>
      <w:tr w:rsidR="002F242F" w:rsidTr="00BB2804">
        <w:trPr>
          <w:trHeight w:val="56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B7CB6" w:rsidRDefault="002F242F" w:rsidP="00BB2804">
            <w:pPr>
              <w:tabs>
                <w:tab w:val="center" w:pos="1336"/>
                <w:tab w:val="right" w:pos="2933"/>
              </w:tabs>
              <w:spacing w:after="0" w:line="240" w:lineRule="auto"/>
              <w:ind w:firstLine="289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B7CB6" w:rsidRDefault="002F242F" w:rsidP="00BB2804">
            <w:pPr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B7CB6">
              <w:rPr>
                <w:rFonts w:ascii="Times New Roman" w:hAnsi="Times New Roman" w:cs="Times New Roman"/>
                <w:sz w:val="24"/>
                <w:szCs w:val="24"/>
              </w:rPr>
              <w:t>K_H.K2.</w:t>
            </w:r>
          </w:p>
          <w:p w:rsidR="002F242F" w:rsidRPr="009B7CB6" w:rsidRDefault="002F242F" w:rsidP="00BB2804">
            <w:pPr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B7CB6">
              <w:rPr>
                <w:rFonts w:ascii="Times New Roman" w:hAnsi="Times New Roman" w:cs="Times New Roman"/>
                <w:sz w:val="24"/>
                <w:szCs w:val="24"/>
              </w:rPr>
              <w:t xml:space="preserve">potrafi pracować w zespole, odpowiednio określając priorytety służące realizacji danego zadania;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B7CB6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170DC4">
              <w:rPr>
                <w:rFonts w:ascii="Times New Roman" w:hAnsi="Times New Roman" w:cs="Times New Roman"/>
                <w:sz w:val="24"/>
                <w:szCs w:val="24"/>
              </w:rPr>
              <w:t xml:space="preserve">Praktyki zawodowe </w:t>
            </w:r>
          </w:p>
        </w:tc>
      </w:tr>
      <w:tr w:rsidR="002F242F" w:rsidTr="00BB2804">
        <w:trPr>
          <w:trHeight w:val="56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B7CB6" w:rsidRDefault="002F242F" w:rsidP="00BB2804">
            <w:pPr>
              <w:tabs>
                <w:tab w:val="center" w:pos="1336"/>
                <w:tab w:val="right" w:pos="2933"/>
              </w:tabs>
              <w:spacing w:after="0" w:line="240" w:lineRule="auto"/>
              <w:ind w:firstLine="289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B7CB6" w:rsidRDefault="002F242F" w:rsidP="00BB2804">
            <w:pPr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B7CB6">
              <w:rPr>
                <w:rFonts w:ascii="Times New Roman" w:hAnsi="Times New Roman" w:cs="Times New Roman"/>
                <w:sz w:val="24"/>
                <w:szCs w:val="24"/>
              </w:rPr>
              <w:t>K_H.K3.</w:t>
            </w:r>
          </w:p>
          <w:p w:rsidR="002F242F" w:rsidRPr="009B7CB6" w:rsidRDefault="002F242F" w:rsidP="00BB2804">
            <w:pPr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B7CB6">
              <w:rPr>
                <w:rFonts w:ascii="Times New Roman" w:hAnsi="Times New Roman" w:cs="Times New Roman"/>
                <w:sz w:val="24"/>
                <w:szCs w:val="24"/>
              </w:rPr>
              <w:t>jest przygotowany do pracy w zawodzie diagnosty laboratoryjnego z zachowaniem dbałości o prestiż zawodowy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2F" w:rsidRPr="009B7CB6" w:rsidRDefault="002F242F" w:rsidP="00BB2804">
            <w:pPr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170DC4">
              <w:rPr>
                <w:rFonts w:ascii="Times New Roman" w:hAnsi="Times New Roman" w:cs="Times New Roman"/>
                <w:sz w:val="24"/>
                <w:szCs w:val="24"/>
              </w:rPr>
              <w:t xml:space="preserve">Praktyki zawodowe </w:t>
            </w:r>
          </w:p>
        </w:tc>
      </w:tr>
    </w:tbl>
    <w:p w:rsidR="002F242F" w:rsidRDefault="002F242F" w:rsidP="002F242F">
      <w:pPr>
        <w:spacing w:after="39"/>
        <w:ind w:left="-713" w:right="-30" w:firstLine="289"/>
      </w:pPr>
    </w:p>
    <w:p w:rsidR="002F242F" w:rsidRDefault="002F242F" w:rsidP="002F242F">
      <w:pPr>
        <w:spacing w:after="2" w:line="254" w:lineRule="auto"/>
        <w:ind w:left="-5" w:right="-14" w:firstLine="289"/>
        <w:jc w:val="both"/>
        <w:rPr>
          <w:rFonts w:ascii="Times New Roman" w:hAnsi="Times New Roman" w:cs="Times New Roman"/>
          <w:b/>
        </w:rPr>
      </w:pPr>
      <w:r w:rsidRPr="008B306D">
        <w:rPr>
          <w:rFonts w:ascii="Times New Roman" w:hAnsi="Times New Roman" w:cs="Times New Roman"/>
          <w:b/>
        </w:rPr>
        <w:t>Symbole kodowania:</w:t>
      </w:r>
    </w:p>
    <w:p w:rsidR="002F242F" w:rsidRPr="008B306D" w:rsidRDefault="002F242F" w:rsidP="002F242F">
      <w:pPr>
        <w:spacing w:after="2" w:line="254" w:lineRule="auto"/>
        <w:ind w:left="-5" w:right="-14" w:firstLine="289"/>
        <w:jc w:val="both"/>
        <w:rPr>
          <w:rFonts w:ascii="Times New Roman" w:hAnsi="Times New Roman" w:cs="Times New Roman"/>
          <w:b/>
        </w:rPr>
      </w:pPr>
    </w:p>
    <w:p w:rsidR="002F242F" w:rsidRDefault="002F242F" w:rsidP="002F242F">
      <w:pPr>
        <w:spacing w:after="2" w:line="254" w:lineRule="auto"/>
        <w:ind w:left="-5" w:right="-14" w:firstLine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K_- efekty kształcenia,</w:t>
      </w:r>
    </w:p>
    <w:p w:rsidR="002F242F" w:rsidRDefault="002F242F" w:rsidP="002F242F">
      <w:pPr>
        <w:spacing w:after="2" w:line="254" w:lineRule="auto"/>
        <w:ind w:left="-5" w:right="-14" w:firstLine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A,B,C,D,E,F,G – efekt odpowiadający poszczególnym modułom przedmiotów,</w:t>
      </w:r>
    </w:p>
    <w:p w:rsidR="002F242F" w:rsidRDefault="002F242F" w:rsidP="002F242F">
      <w:pPr>
        <w:spacing w:after="2" w:line="254" w:lineRule="auto"/>
        <w:ind w:left="-5" w:right="-14" w:firstLine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W- efekt kształcenia z zakresu wiedzy,</w:t>
      </w:r>
    </w:p>
    <w:p w:rsidR="002F242F" w:rsidRDefault="002F242F" w:rsidP="002F242F">
      <w:pPr>
        <w:spacing w:after="2" w:line="254" w:lineRule="auto"/>
        <w:ind w:left="-5" w:right="-14" w:firstLine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- efekt kształcenia z zakresu umiejętności,</w:t>
      </w:r>
    </w:p>
    <w:p w:rsidR="002F242F" w:rsidRDefault="002F242F" w:rsidP="002F242F">
      <w:pPr>
        <w:spacing w:after="2" w:line="254" w:lineRule="auto"/>
        <w:ind w:left="-5" w:right="-14" w:firstLine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K-efekt kształcenia z zakresu kompetencji społecznych.</w:t>
      </w:r>
    </w:p>
    <w:p w:rsidR="002F242F" w:rsidRDefault="002F242F" w:rsidP="002F242F">
      <w:pPr>
        <w:spacing w:after="2" w:line="254" w:lineRule="auto"/>
        <w:ind w:left="-5" w:right="-14" w:firstLine="289"/>
        <w:jc w:val="both"/>
        <w:rPr>
          <w:rFonts w:ascii="Times New Roman" w:hAnsi="Times New Roman" w:cs="Times New Roman"/>
        </w:rPr>
      </w:pPr>
    </w:p>
    <w:p w:rsidR="002F242F" w:rsidRDefault="002F242F" w:rsidP="002F242F">
      <w:pPr>
        <w:spacing w:after="2" w:line="254" w:lineRule="auto"/>
        <w:ind w:left="-5" w:right="-14" w:firstLine="289"/>
        <w:jc w:val="both"/>
      </w:pP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  <w:sz w:val="24"/>
        </w:rPr>
        <w:t xml:space="preserve">Należy wykorzystać wszystkie charakterystyki poziomu drugiego – szczegółowego (P6S/P7S), a tylko wybrane dla poziomu drugiego – szczegółowego dla obszarów (np. </w:t>
      </w:r>
      <w:r>
        <w:rPr>
          <w:rFonts w:ascii="Times New Roman" w:hAnsi="Times New Roman" w:cs="Times New Roman"/>
          <w:b/>
        </w:rPr>
        <w:t>P6S_WK_H,     P6S_WK_G.S1</w:t>
      </w:r>
      <w:r>
        <w:rPr>
          <w:rFonts w:ascii="Times New Roman" w:hAnsi="Times New Roman" w:cs="Times New Roman"/>
          <w:b/>
          <w:sz w:val="24"/>
        </w:rPr>
        <w:t>, itd.)</w:t>
      </w:r>
    </w:p>
    <w:p w:rsidR="002F242F" w:rsidRDefault="002F242F" w:rsidP="002F242F">
      <w:pPr>
        <w:spacing w:after="22"/>
      </w:pPr>
    </w:p>
    <w:p w:rsidR="002F242F" w:rsidRDefault="002F242F" w:rsidP="002F242F">
      <w:pPr>
        <w:spacing w:after="0"/>
      </w:pPr>
      <w:r>
        <w:rPr>
          <w:rFonts w:ascii="Times New Roman" w:hAnsi="Times New Roman" w:cs="Times New Roman"/>
          <w:sz w:val="24"/>
        </w:rPr>
        <w:t xml:space="preserve">Dla poziomu drugiego obszarowego należy podać przed symbolem skrót wskazujący obszar: </w:t>
      </w:r>
    </w:p>
    <w:p w:rsidR="002F242F" w:rsidRDefault="002F242F" w:rsidP="002F242F">
      <w:pPr>
        <w:numPr>
          <w:ilvl w:val="0"/>
          <w:numId w:val="1"/>
        </w:numPr>
        <w:spacing w:after="22" w:line="247" w:lineRule="auto"/>
        <w:ind w:right="374" w:hanging="118"/>
      </w:pPr>
      <w:r>
        <w:rPr>
          <w:rFonts w:ascii="Times New Roman" w:hAnsi="Times New Roman" w:cs="Times New Roman"/>
          <w:sz w:val="20"/>
        </w:rPr>
        <w:t xml:space="preserve">H - obszar kształcenia odpowiadający naukom humanistycznym, </w:t>
      </w:r>
    </w:p>
    <w:p w:rsidR="002F242F" w:rsidRDefault="002F242F" w:rsidP="002F242F">
      <w:pPr>
        <w:numPr>
          <w:ilvl w:val="0"/>
          <w:numId w:val="1"/>
        </w:numPr>
        <w:spacing w:after="22" w:line="247" w:lineRule="auto"/>
        <w:ind w:right="374" w:hanging="118"/>
      </w:pPr>
      <w:r>
        <w:rPr>
          <w:rFonts w:ascii="Times New Roman" w:hAnsi="Times New Roman" w:cs="Times New Roman"/>
          <w:sz w:val="20"/>
        </w:rPr>
        <w:t xml:space="preserve">S - obszar kształcenia odpowiadający naukom społecznym, </w:t>
      </w:r>
    </w:p>
    <w:p w:rsidR="002F242F" w:rsidRDefault="002F242F" w:rsidP="002F242F">
      <w:pPr>
        <w:numPr>
          <w:ilvl w:val="0"/>
          <w:numId w:val="1"/>
        </w:numPr>
        <w:spacing w:after="22" w:line="247" w:lineRule="auto"/>
        <w:ind w:right="374" w:hanging="118"/>
      </w:pPr>
      <w:r>
        <w:rPr>
          <w:rFonts w:ascii="Times New Roman" w:hAnsi="Times New Roman" w:cs="Times New Roman"/>
          <w:sz w:val="20"/>
        </w:rPr>
        <w:t xml:space="preserve">X - obszar kształcenia odpowiadający naukom ścisłym, </w:t>
      </w:r>
    </w:p>
    <w:p w:rsidR="002F242F" w:rsidRDefault="002F242F" w:rsidP="002F242F">
      <w:pPr>
        <w:numPr>
          <w:ilvl w:val="0"/>
          <w:numId w:val="1"/>
        </w:numPr>
        <w:spacing w:after="22" w:line="247" w:lineRule="auto"/>
        <w:ind w:right="374" w:hanging="118"/>
      </w:pPr>
      <w:r>
        <w:rPr>
          <w:rFonts w:ascii="Times New Roman" w:hAnsi="Times New Roman" w:cs="Times New Roman"/>
          <w:sz w:val="20"/>
        </w:rPr>
        <w:t xml:space="preserve">P - obszar kształcenia odpowiadający naukom przyrodniczym, </w:t>
      </w:r>
    </w:p>
    <w:p w:rsidR="002F242F" w:rsidRDefault="002F242F" w:rsidP="002F242F">
      <w:pPr>
        <w:numPr>
          <w:ilvl w:val="0"/>
          <w:numId w:val="1"/>
        </w:numPr>
        <w:spacing w:after="22" w:line="247" w:lineRule="auto"/>
        <w:ind w:right="374" w:hanging="118"/>
      </w:pPr>
      <w:r>
        <w:rPr>
          <w:rFonts w:ascii="Times New Roman" w:hAnsi="Times New Roman" w:cs="Times New Roman"/>
          <w:sz w:val="20"/>
        </w:rPr>
        <w:t xml:space="preserve">T - obszar kształcenia odpowiadający naukom technicznym, </w:t>
      </w:r>
    </w:p>
    <w:p w:rsidR="002F242F" w:rsidRDefault="002F242F" w:rsidP="002F242F">
      <w:pPr>
        <w:numPr>
          <w:ilvl w:val="0"/>
          <w:numId w:val="1"/>
        </w:numPr>
        <w:spacing w:after="22" w:line="247" w:lineRule="auto"/>
        <w:ind w:right="374" w:hanging="118"/>
      </w:pPr>
      <w:r>
        <w:rPr>
          <w:rFonts w:ascii="Times New Roman" w:hAnsi="Times New Roman" w:cs="Times New Roman"/>
          <w:sz w:val="20"/>
        </w:rPr>
        <w:t xml:space="preserve">M - obszar kształcenia odpowiadający naukom medycznym, naukom o zdrowiu oraz naukom o kulturze           fizycznej, </w:t>
      </w:r>
    </w:p>
    <w:p w:rsidR="002F242F" w:rsidRDefault="002F242F" w:rsidP="002F242F">
      <w:pPr>
        <w:numPr>
          <w:ilvl w:val="0"/>
          <w:numId w:val="1"/>
        </w:numPr>
        <w:spacing w:after="22" w:line="247" w:lineRule="auto"/>
        <w:ind w:right="374" w:hanging="118"/>
      </w:pPr>
      <w:r>
        <w:rPr>
          <w:rFonts w:ascii="Times New Roman" w:hAnsi="Times New Roman" w:cs="Times New Roman"/>
          <w:sz w:val="20"/>
        </w:rPr>
        <w:t xml:space="preserve">R - obszar kształcenia odpowiadający naukom rolniczym, leśnym i weterynaryjnym, </w:t>
      </w:r>
    </w:p>
    <w:p w:rsidR="002F242F" w:rsidRDefault="002F242F" w:rsidP="002F242F">
      <w:pPr>
        <w:numPr>
          <w:ilvl w:val="0"/>
          <w:numId w:val="1"/>
        </w:numPr>
        <w:spacing w:after="22" w:line="247" w:lineRule="auto"/>
        <w:ind w:right="374" w:hanging="118"/>
      </w:pPr>
      <w:r>
        <w:rPr>
          <w:rFonts w:ascii="Times New Roman" w:hAnsi="Times New Roman" w:cs="Times New Roman"/>
          <w:sz w:val="20"/>
        </w:rPr>
        <w:t xml:space="preserve">A - obszar kształcenia odpowiadający sztuce. </w:t>
      </w:r>
    </w:p>
    <w:p w:rsidR="002F242F" w:rsidRDefault="002F242F" w:rsidP="002F242F">
      <w:pPr>
        <w:spacing w:after="49"/>
      </w:pPr>
    </w:p>
    <w:p w:rsidR="002F242F" w:rsidRDefault="002F242F" w:rsidP="002F242F">
      <w:pPr>
        <w:spacing w:after="2" w:line="254" w:lineRule="auto"/>
        <w:ind w:left="-5" w:right="-14" w:hanging="10"/>
        <w:jc w:val="both"/>
      </w:pPr>
      <w:r>
        <w:rPr>
          <w:rFonts w:ascii="Times New Roman" w:hAnsi="Times New Roman" w:cs="Times New Roman"/>
          <w:b/>
          <w:sz w:val="24"/>
        </w:rPr>
        <w:t xml:space="preserve">Ponadto, należy wykorzystać wszystkie charakterystyki poziomu drugiego – szczegółowego dla kwalifikacji obejmujących kompetencje inżynierskie (P6S/P7S) wprowadzając na końcu przedrostek </w:t>
      </w:r>
      <w:proofErr w:type="spellStart"/>
      <w:r>
        <w:rPr>
          <w:rFonts w:ascii="Times New Roman" w:hAnsi="Times New Roman" w:cs="Times New Roman"/>
          <w:b/>
          <w:sz w:val="24"/>
        </w:rPr>
        <w:t>Inz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_ oraz numer porządkowy kodu składnika opisu od 1 do 6 dla _UW, np.: P6S_WK_G.Inż, P6S_WK_Inż, P6S_UW_Inż1, P6S_UW_Inż2, P6S_UW_Inż3, P6S_UW_Inż4, P6S_UW_Inż5, P6S_UW_Inż6.  </w:t>
      </w:r>
    </w:p>
    <w:p w:rsidR="002F242F" w:rsidRDefault="002F242F" w:rsidP="002F242F">
      <w:pPr>
        <w:spacing w:after="37" w:line="225" w:lineRule="auto"/>
        <w:ind w:right="9651"/>
      </w:pPr>
    </w:p>
    <w:p w:rsidR="002F242F" w:rsidRDefault="002F242F" w:rsidP="002F242F">
      <w:pPr>
        <w:spacing w:after="3"/>
        <w:ind w:left="-5" w:hanging="10"/>
      </w:pPr>
      <w:r>
        <w:rPr>
          <w:rFonts w:ascii="Times New Roman" w:hAnsi="Times New Roman" w:cs="Times New Roman"/>
        </w:rPr>
        <w:t xml:space="preserve">Cztery składniki opisu efektów (bez wskazania profilu kształcenia – co wynika z opisu kierunku): </w:t>
      </w:r>
    </w:p>
    <w:p w:rsidR="002F242F" w:rsidRDefault="002F242F" w:rsidP="002F242F">
      <w:pPr>
        <w:numPr>
          <w:ilvl w:val="1"/>
          <w:numId w:val="1"/>
        </w:numPr>
        <w:spacing w:after="3"/>
        <w:ind w:left="709" w:hanging="293"/>
      </w:pPr>
      <w:r>
        <w:rPr>
          <w:rFonts w:ascii="Times New Roman" w:hAnsi="Times New Roman" w:cs="Times New Roman"/>
        </w:rPr>
        <w:t xml:space="preserve">poziom (P6S, P7S, P8S),  </w:t>
      </w:r>
    </w:p>
    <w:p w:rsidR="002F242F" w:rsidRDefault="002F242F" w:rsidP="002F242F">
      <w:pPr>
        <w:numPr>
          <w:ilvl w:val="1"/>
          <w:numId w:val="1"/>
        </w:numPr>
        <w:spacing w:after="3"/>
        <w:ind w:left="709" w:hanging="293"/>
      </w:pPr>
      <w:r>
        <w:rPr>
          <w:rFonts w:ascii="Times New Roman" w:hAnsi="Times New Roman" w:cs="Times New Roman"/>
        </w:rPr>
        <w:t xml:space="preserve">składnik (WG, WK, UW, UK, UO, UU, KK, KO, KR),  </w:t>
      </w:r>
    </w:p>
    <w:p w:rsidR="002F242F" w:rsidRDefault="002F242F" w:rsidP="002F242F">
      <w:pPr>
        <w:numPr>
          <w:ilvl w:val="1"/>
          <w:numId w:val="1"/>
        </w:numPr>
        <w:spacing w:after="3"/>
        <w:ind w:left="709" w:hanging="293"/>
      </w:pPr>
      <w:r>
        <w:rPr>
          <w:rFonts w:ascii="Times New Roman" w:hAnsi="Times New Roman" w:cs="Times New Roman"/>
        </w:rPr>
        <w:t xml:space="preserve">obszar kształcenia (H, S, P, X, T, P, A, M, </w:t>
      </w:r>
      <w:proofErr w:type="spellStart"/>
      <w:r>
        <w:rPr>
          <w:rFonts w:ascii="Times New Roman" w:hAnsi="Times New Roman" w:cs="Times New Roman"/>
        </w:rPr>
        <w:t>Inz</w:t>
      </w:r>
      <w:proofErr w:type="spellEnd"/>
      <w:r>
        <w:rPr>
          <w:rFonts w:ascii="Times New Roman" w:hAnsi="Times New Roman" w:cs="Times New Roman"/>
        </w:rPr>
        <w:t xml:space="preserve">),  </w:t>
      </w:r>
    </w:p>
    <w:p w:rsidR="002F242F" w:rsidRDefault="002F242F" w:rsidP="002F242F">
      <w:pPr>
        <w:numPr>
          <w:ilvl w:val="1"/>
          <w:numId w:val="1"/>
        </w:numPr>
        <w:spacing w:after="3"/>
        <w:ind w:left="709" w:hanging="293"/>
      </w:pPr>
      <w:r>
        <w:rPr>
          <w:rFonts w:ascii="Times New Roman" w:hAnsi="Times New Roman" w:cs="Times New Roman"/>
        </w:rPr>
        <w:lastRenderedPageBreak/>
        <w:t xml:space="preserve">numer charakterystyki (1, 2,3, 4,...) </w:t>
      </w:r>
    </w:p>
    <w:p w:rsidR="002F242F" w:rsidRDefault="002F242F" w:rsidP="002F242F">
      <w:pPr>
        <w:spacing w:after="18"/>
      </w:pPr>
    </w:p>
    <w:p w:rsidR="002F242F" w:rsidRDefault="002F242F" w:rsidP="002F242F">
      <w:pPr>
        <w:spacing w:after="3"/>
        <w:ind w:left="-5" w:hanging="10"/>
      </w:pPr>
      <w:r>
        <w:rPr>
          <w:rFonts w:ascii="Times New Roman" w:hAnsi="Times New Roman" w:cs="Times New Roman"/>
        </w:rPr>
        <w:t xml:space="preserve">Przykłady symboli kodowania: </w:t>
      </w:r>
    </w:p>
    <w:p w:rsidR="002F242F" w:rsidRDefault="002F242F" w:rsidP="002F242F">
      <w:pPr>
        <w:spacing w:after="3"/>
        <w:ind w:left="-5" w:hanging="10"/>
      </w:pPr>
      <w:r>
        <w:rPr>
          <w:rFonts w:ascii="Times New Roman" w:hAnsi="Times New Roman" w:cs="Times New Roman"/>
        </w:rPr>
        <w:t xml:space="preserve">P6S_WK_G.H1,    P6S_WK_G.S1  </w:t>
      </w:r>
    </w:p>
    <w:p w:rsidR="002F242F" w:rsidRDefault="002F242F" w:rsidP="002F242F">
      <w:pPr>
        <w:spacing w:after="3"/>
        <w:ind w:left="-5" w:hanging="10"/>
      </w:pPr>
      <w:r>
        <w:rPr>
          <w:rFonts w:ascii="Times New Roman" w:hAnsi="Times New Roman" w:cs="Times New Roman"/>
        </w:rPr>
        <w:t xml:space="preserve">P6S_WK_G.H2,    P6S_WK_G.S2  </w:t>
      </w:r>
    </w:p>
    <w:p w:rsidR="002F242F" w:rsidRDefault="002F242F" w:rsidP="002F242F">
      <w:pPr>
        <w:spacing w:after="3"/>
        <w:ind w:left="-5" w:hanging="10"/>
      </w:pPr>
      <w:r>
        <w:rPr>
          <w:rFonts w:ascii="Times New Roman" w:hAnsi="Times New Roman" w:cs="Times New Roman"/>
        </w:rPr>
        <w:t xml:space="preserve">P6S_WK_G.H3,    P6S_WK_G.S3  </w:t>
      </w:r>
    </w:p>
    <w:p w:rsidR="002F242F" w:rsidRDefault="002F242F" w:rsidP="002F242F">
      <w:pPr>
        <w:spacing w:after="3"/>
        <w:ind w:left="-5" w:hanging="10"/>
      </w:pPr>
      <w:r>
        <w:rPr>
          <w:rFonts w:ascii="Times New Roman" w:hAnsi="Times New Roman" w:cs="Times New Roman"/>
        </w:rPr>
        <w:t xml:space="preserve">P6S_WK_H,     P6S_WK_S  </w:t>
      </w:r>
    </w:p>
    <w:p w:rsidR="002F242F" w:rsidRDefault="002F242F" w:rsidP="002F242F">
      <w:pPr>
        <w:spacing w:after="3"/>
        <w:ind w:left="-5" w:hanging="10"/>
      </w:pPr>
      <w:r>
        <w:rPr>
          <w:rFonts w:ascii="Times New Roman" w:hAnsi="Times New Roman" w:cs="Times New Roman"/>
        </w:rPr>
        <w:t xml:space="preserve">P6S_WG/K_H,   P6S_WG/K_S  </w:t>
      </w:r>
    </w:p>
    <w:p w:rsidR="002F242F" w:rsidRDefault="002F242F" w:rsidP="002F242F">
      <w:pPr>
        <w:spacing w:after="3"/>
        <w:ind w:left="-5" w:hanging="10"/>
      </w:pPr>
      <w:r>
        <w:rPr>
          <w:rFonts w:ascii="Times New Roman" w:hAnsi="Times New Roman" w:cs="Times New Roman"/>
        </w:rPr>
        <w:t xml:space="preserve">P6S_UW_H1,    P6S_UW_S1  </w:t>
      </w:r>
    </w:p>
    <w:p w:rsidR="002F242F" w:rsidRDefault="002F242F" w:rsidP="002F242F">
      <w:pPr>
        <w:spacing w:after="3"/>
        <w:ind w:left="-5" w:hanging="10"/>
      </w:pPr>
      <w:r>
        <w:rPr>
          <w:rFonts w:ascii="Times New Roman" w:hAnsi="Times New Roman" w:cs="Times New Roman"/>
        </w:rPr>
        <w:t xml:space="preserve">P6S_UW_H2,    P6S_UW_S2  </w:t>
      </w:r>
    </w:p>
    <w:p w:rsidR="002F242F" w:rsidRDefault="002F242F" w:rsidP="002F242F">
      <w:pPr>
        <w:spacing w:after="3"/>
        <w:ind w:left="-5" w:hanging="10"/>
      </w:pPr>
      <w:r>
        <w:rPr>
          <w:rFonts w:ascii="Times New Roman" w:hAnsi="Times New Roman" w:cs="Times New Roman"/>
        </w:rPr>
        <w:t>P6S_UW_S3</w:t>
      </w:r>
    </w:p>
    <w:p w:rsidR="0051773A" w:rsidRDefault="0051773A">
      <w:bookmarkStart w:id="0" w:name="_GoBack"/>
      <w:bookmarkEnd w:id="0"/>
    </w:p>
    <w:sectPr w:rsidR="0051773A" w:rsidSect="0094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36BA"/>
    <w:multiLevelType w:val="hybridMultilevel"/>
    <w:tmpl w:val="7C7AE3C0"/>
    <w:lvl w:ilvl="0" w:tplc="F0EC2374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1" w:tplc="5EAA13F6">
      <w:start w:val="1"/>
      <w:numFmt w:val="bullet"/>
      <w:lvlText w:val=""/>
      <w:lvlJc w:val="left"/>
      <w:pPr>
        <w:ind w:left="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28942676">
      <w:start w:val="1"/>
      <w:numFmt w:val="bullet"/>
      <w:lvlText w:val="▪"/>
      <w:lvlJc w:val="left"/>
      <w:pPr>
        <w:ind w:left="14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EA3A4B5C">
      <w:start w:val="1"/>
      <w:numFmt w:val="bullet"/>
      <w:lvlText w:val="•"/>
      <w:lvlJc w:val="left"/>
      <w:pPr>
        <w:ind w:left="22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60368796">
      <w:start w:val="1"/>
      <w:numFmt w:val="bullet"/>
      <w:lvlText w:val="o"/>
      <w:lvlJc w:val="left"/>
      <w:pPr>
        <w:ind w:left="29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E992354E">
      <w:start w:val="1"/>
      <w:numFmt w:val="bullet"/>
      <w:lvlText w:val="▪"/>
      <w:lvlJc w:val="left"/>
      <w:pPr>
        <w:ind w:left="36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59AA49A4">
      <w:start w:val="1"/>
      <w:numFmt w:val="bullet"/>
      <w:lvlText w:val="•"/>
      <w:lvlJc w:val="left"/>
      <w:pPr>
        <w:ind w:left="43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7FE64142">
      <w:start w:val="1"/>
      <w:numFmt w:val="bullet"/>
      <w:lvlText w:val="o"/>
      <w:lvlJc w:val="left"/>
      <w:pPr>
        <w:ind w:left="50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08586BEE">
      <w:start w:val="1"/>
      <w:numFmt w:val="bullet"/>
      <w:lvlText w:val="▪"/>
      <w:lvlJc w:val="left"/>
      <w:pPr>
        <w:ind w:left="58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2F"/>
    <w:rsid w:val="002F242F"/>
    <w:rsid w:val="0051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42F"/>
    <w:pPr>
      <w:spacing w:after="160" w:line="256" w:lineRule="auto"/>
    </w:pPr>
    <w:rPr>
      <w:rFonts w:ascii="Calibri" w:eastAsia="Times New Roman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Nagwek">
    <w:name w:val="header"/>
    <w:basedOn w:val="Normalny"/>
    <w:link w:val="NagwekZnak"/>
    <w:rsid w:val="002F242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2F242F"/>
    <w:rPr>
      <w:rFonts w:ascii="Calibri" w:eastAsia="Times New Roman" w:hAnsi="Calibri" w:cs="Times New Roman"/>
      <w:color w:val="000000"/>
      <w:lang w:eastAsia="pl-PL"/>
    </w:rPr>
  </w:style>
  <w:style w:type="paragraph" w:styleId="Stopka">
    <w:name w:val="footer"/>
    <w:basedOn w:val="Normalny"/>
    <w:link w:val="StopkaZnak"/>
    <w:rsid w:val="002F242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2F242F"/>
    <w:rPr>
      <w:rFonts w:ascii="Calibri" w:eastAsia="Times New Roman" w:hAnsi="Calibri" w:cs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42F"/>
    <w:pPr>
      <w:spacing w:after="160" w:line="256" w:lineRule="auto"/>
    </w:pPr>
    <w:rPr>
      <w:rFonts w:ascii="Calibri" w:eastAsia="Times New Roman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Nagwek">
    <w:name w:val="header"/>
    <w:basedOn w:val="Normalny"/>
    <w:link w:val="NagwekZnak"/>
    <w:rsid w:val="002F242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2F242F"/>
    <w:rPr>
      <w:rFonts w:ascii="Calibri" w:eastAsia="Times New Roman" w:hAnsi="Calibri" w:cs="Times New Roman"/>
      <w:color w:val="000000"/>
      <w:lang w:eastAsia="pl-PL"/>
    </w:rPr>
  </w:style>
  <w:style w:type="paragraph" w:styleId="Stopka">
    <w:name w:val="footer"/>
    <w:basedOn w:val="Normalny"/>
    <w:link w:val="StopkaZnak"/>
    <w:rsid w:val="002F242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2F242F"/>
    <w:rPr>
      <w:rFonts w:ascii="Calibri" w:eastAsia="Times New Roman" w:hAnsi="Calibri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8158</Words>
  <Characters>48949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1</cp:revision>
  <dcterms:created xsi:type="dcterms:W3CDTF">2020-08-07T08:49:00Z</dcterms:created>
  <dcterms:modified xsi:type="dcterms:W3CDTF">2020-08-07T08:50:00Z</dcterms:modified>
</cp:coreProperties>
</file>