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0E8" w:rsidRPr="0092228F" w:rsidRDefault="004E30E8" w:rsidP="0092228F">
      <w:pPr>
        <w:jc w:val="center"/>
        <w:rPr>
          <w:rFonts w:ascii="Arial Narrow" w:hAnsi="Arial Narrow"/>
          <w:sz w:val="32"/>
          <w:szCs w:val="32"/>
          <w:u w:val="single"/>
        </w:rPr>
      </w:pPr>
      <w:r w:rsidRPr="0092228F">
        <w:rPr>
          <w:rFonts w:ascii="Arial Narrow" w:hAnsi="Arial Narrow"/>
          <w:sz w:val="32"/>
          <w:szCs w:val="32"/>
          <w:u w:val="single"/>
        </w:rPr>
        <w:t>Wewnętrzny regulamin dydaktyczny</w:t>
      </w:r>
    </w:p>
    <w:p w:rsidR="004E30E8" w:rsidRPr="0092228F" w:rsidRDefault="004E30E8" w:rsidP="0092228F">
      <w:pPr>
        <w:jc w:val="center"/>
        <w:rPr>
          <w:rFonts w:ascii="Arial Narrow" w:hAnsi="Arial Narrow"/>
          <w:sz w:val="32"/>
          <w:szCs w:val="32"/>
          <w:u w:val="single"/>
        </w:rPr>
      </w:pPr>
      <w:r w:rsidRPr="0092228F">
        <w:rPr>
          <w:rFonts w:ascii="Arial Narrow" w:hAnsi="Arial Narrow"/>
          <w:sz w:val="32"/>
          <w:szCs w:val="32"/>
          <w:u w:val="single"/>
        </w:rPr>
        <w:t xml:space="preserve">Immunologia/ kier. </w:t>
      </w:r>
      <w:r w:rsidR="000D470C">
        <w:rPr>
          <w:rFonts w:ascii="Arial Narrow" w:hAnsi="Arial Narrow"/>
          <w:sz w:val="32"/>
          <w:szCs w:val="32"/>
          <w:u w:val="single"/>
        </w:rPr>
        <w:t>Lekarski</w:t>
      </w:r>
    </w:p>
    <w:p w:rsidR="004E30E8" w:rsidRPr="0092228F" w:rsidRDefault="00E62A62" w:rsidP="0092228F">
      <w:pPr>
        <w:jc w:val="center"/>
        <w:rPr>
          <w:rFonts w:ascii="Arial Narrow" w:hAnsi="Arial Narrow"/>
          <w:sz w:val="32"/>
          <w:szCs w:val="32"/>
          <w:u w:val="single"/>
        </w:rPr>
      </w:pPr>
      <w:r w:rsidRPr="0092228F">
        <w:rPr>
          <w:rFonts w:ascii="Arial Narrow" w:hAnsi="Arial Narrow"/>
          <w:sz w:val="32"/>
          <w:szCs w:val="32"/>
          <w:u w:val="single"/>
        </w:rPr>
        <w:t>rok 202</w:t>
      </w:r>
      <w:r w:rsidR="00ED34C5" w:rsidRPr="0092228F">
        <w:rPr>
          <w:rFonts w:ascii="Arial Narrow" w:hAnsi="Arial Narrow"/>
          <w:sz w:val="32"/>
          <w:szCs w:val="32"/>
          <w:u w:val="single"/>
        </w:rPr>
        <w:t>6</w:t>
      </w:r>
      <w:r w:rsidRPr="0092228F">
        <w:rPr>
          <w:rFonts w:ascii="Arial Narrow" w:hAnsi="Arial Narrow"/>
          <w:sz w:val="32"/>
          <w:szCs w:val="32"/>
          <w:u w:val="single"/>
        </w:rPr>
        <w:t>/2</w:t>
      </w:r>
      <w:r w:rsidR="00ED34C5" w:rsidRPr="0092228F">
        <w:rPr>
          <w:rFonts w:ascii="Arial Narrow" w:hAnsi="Arial Narrow"/>
          <w:sz w:val="32"/>
          <w:szCs w:val="32"/>
          <w:u w:val="single"/>
        </w:rPr>
        <w:t>7</w:t>
      </w:r>
    </w:p>
    <w:p w:rsidR="006E355E" w:rsidRPr="00412BF0" w:rsidRDefault="006E355E" w:rsidP="00412BF0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b/>
          <w:bCs/>
          <w:sz w:val="24"/>
          <w:szCs w:val="24"/>
        </w:rPr>
        <w:t>Dane ogólne dotyczące jednostki dydaktycznej i realizowanego przedmiotu</w:t>
      </w:r>
      <w:r w:rsidR="0018574B" w:rsidRPr="00412BF0">
        <w:rPr>
          <w:rFonts w:ascii="Arial Narrow" w:hAnsi="Arial Narrow"/>
          <w:b/>
          <w:bCs/>
          <w:sz w:val="24"/>
          <w:szCs w:val="24"/>
        </w:rPr>
        <w:t>:</w:t>
      </w:r>
    </w:p>
    <w:p w:rsidR="004F71DA" w:rsidRPr="0092228F" w:rsidRDefault="004F71DA" w:rsidP="0092228F">
      <w:pPr>
        <w:jc w:val="both"/>
        <w:rPr>
          <w:rFonts w:ascii="Arial Narrow" w:hAnsi="Arial Narrow"/>
          <w:sz w:val="24"/>
          <w:szCs w:val="24"/>
        </w:rPr>
      </w:pPr>
    </w:p>
    <w:p w:rsidR="00473C99" w:rsidRPr="0092228F" w:rsidRDefault="00473C99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Nazwa jednostki d</w:t>
      </w:r>
      <w:r w:rsidR="00092AAF" w:rsidRPr="0092228F">
        <w:rPr>
          <w:rFonts w:ascii="Arial Narrow" w:hAnsi="Arial Narrow"/>
          <w:b/>
          <w:bCs/>
          <w:sz w:val="24"/>
          <w:szCs w:val="24"/>
        </w:rPr>
        <w:t>ydaktycznej:</w:t>
      </w:r>
      <w:r w:rsidR="003D62F1">
        <w:rPr>
          <w:rFonts w:ascii="Arial Narrow" w:hAnsi="Arial Narrow"/>
          <w:b/>
          <w:bCs/>
          <w:sz w:val="24"/>
          <w:szCs w:val="24"/>
        </w:rPr>
        <w:t xml:space="preserve"> </w:t>
      </w:r>
      <w:r w:rsidR="00092AAF" w:rsidRPr="0092228F">
        <w:rPr>
          <w:rFonts w:ascii="Arial Narrow" w:hAnsi="Arial Narrow"/>
          <w:sz w:val="24"/>
          <w:szCs w:val="24"/>
        </w:rPr>
        <w:t>Katedra Immunologii</w:t>
      </w:r>
    </w:p>
    <w:p w:rsidR="006D4674" w:rsidRPr="0092228F" w:rsidRDefault="00473C99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Kierownik zespołu d</w:t>
      </w:r>
      <w:r w:rsidR="00E62A62" w:rsidRPr="0092228F">
        <w:rPr>
          <w:rFonts w:ascii="Arial Narrow" w:hAnsi="Arial Narrow"/>
          <w:b/>
          <w:bCs/>
          <w:sz w:val="24"/>
          <w:szCs w:val="24"/>
        </w:rPr>
        <w:t>ydaktycznego:</w:t>
      </w:r>
      <w:r w:rsidR="000D470C">
        <w:rPr>
          <w:rFonts w:ascii="Arial Narrow" w:hAnsi="Arial Narrow"/>
          <w:b/>
          <w:bCs/>
          <w:sz w:val="24"/>
          <w:szCs w:val="24"/>
        </w:rPr>
        <w:t xml:space="preserve"> </w:t>
      </w:r>
      <w:r w:rsidR="004F71DA" w:rsidRPr="0092228F">
        <w:rPr>
          <w:rFonts w:ascii="Arial Narrow" w:hAnsi="Arial Narrow"/>
          <w:sz w:val="24"/>
          <w:szCs w:val="24"/>
        </w:rPr>
        <w:t>p</w:t>
      </w:r>
      <w:r w:rsidR="000D470C">
        <w:rPr>
          <w:rFonts w:ascii="Arial Narrow" w:hAnsi="Arial Narrow"/>
          <w:sz w:val="24"/>
          <w:szCs w:val="24"/>
        </w:rPr>
        <w:t>.</w:t>
      </w:r>
      <w:r w:rsidR="004F71DA" w:rsidRPr="0092228F">
        <w:rPr>
          <w:rFonts w:ascii="Arial Narrow" w:hAnsi="Arial Narrow"/>
          <w:sz w:val="24"/>
          <w:szCs w:val="24"/>
        </w:rPr>
        <w:t>o</w:t>
      </w:r>
      <w:r w:rsidR="000D470C">
        <w:rPr>
          <w:rFonts w:ascii="Arial Narrow" w:hAnsi="Arial Narrow"/>
          <w:sz w:val="24"/>
          <w:szCs w:val="24"/>
        </w:rPr>
        <w:t>.</w:t>
      </w:r>
      <w:r w:rsidR="004F71DA" w:rsidRPr="0092228F">
        <w:rPr>
          <w:rFonts w:ascii="Arial Narrow" w:hAnsi="Arial Narrow"/>
          <w:sz w:val="24"/>
          <w:szCs w:val="24"/>
        </w:rPr>
        <w:t xml:space="preserve"> kierownika: dr</w:t>
      </w:r>
      <w:r w:rsidR="00A17B19" w:rsidRPr="0092228F">
        <w:rPr>
          <w:rFonts w:ascii="Arial Narrow" w:hAnsi="Arial Narrow"/>
          <w:sz w:val="24"/>
          <w:szCs w:val="24"/>
        </w:rPr>
        <w:t xml:space="preserve"> hab.</w:t>
      </w:r>
      <w:r w:rsidR="004F71DA" w:rsidRPr="0092228F">
        <w:rPr>
          <w:rFonts w:ascii="Arial Narrow" w:hAnsi="Arial Narrow"/>
          <w:sz w:val="24"/>
          <w:szCs w:val="24"/>
        </w:rPr>
        <w:t xml:space="preserve"> Lidia Gackowska</w:t>
      </w:r>
      <w:r w:rsidR="00A17B19" w:rsidRPr="0092228F">
        <w:rPr>
          <w:rFonts w:ascii="Arial Narrow" w:hAnsi="Arial Narrow"/>
          <w:sz w:val="24"/>
          <w:szCs w:val="24"/>
        </w:rPr>
        <w:t>,</w:t>
      </w:r>
      <w:r w:rsidR="003D62F1">
        <w:rPr>
          <w:rFonts w:ascii="Arial Narrow" w:hAnsi="Arial Narrow"/>
          <w:sz w:val="24"/>
          <w:szCs w:val="24"/>
        </w:rPr>
        <w:t xml:space="preserve"> </w:t>
      </w:r>
      <w:r w:rsidR="00A17B19" w:rsidRPr="0092228F">
        <w:rPr>
          <w:rFonts w:ascii="Arial Narrow" w:hAnsi="Arial Narrow"/>
          <w:sz w:val="24"/>
          <w:szCs w:val="24"/>
        </w:rPr>
        <w:t>prof. UMK</w:t>
      </w:r>
      <w:r w:rsidR="003D62F1">
        <w:rPr>
          <w:rFonts w:ascii="Arial Narrow" w:hAnsi="Arial Narrow"/>
          <w:sz w:val="24"/>
          <w:szCs w:val="24"/>
        </w:rPr>
        <w:t>, MBA</w:t>
      </w:r>
    </w:p>
    <w:p w:rsidR="00E73A11" w:rsidRPr="0092228F" w:rsidRDefault="006D4674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Osoba odpowiedzialna</w:t>
      </w:r>
      <w:r w:rsidR="00092AAF" w:rsidRPr="0092228F">
        <w:rPr>
          <w:rFonts w:ascii="Arial Narrow" w:hAnsi="Arial Narrow"/>
          <w:b/>
          <w:bCs/>
          <w:sz w:val="24"/>
          <w:szCs w:val="24"/>
        </w:rPr>
        <w:t xml:space="preserve"> za dydaktykę:</w:t>
      </w:r>
      <w:r w:rsidR="000D470C">
        <w:rPr>
          <w:rFonts w:ascii="Arial Narrow" w:hAnsi="Arial Narrow"/>
          <w:b/>
          <w:bCs/>
          <w:sz w:val="24"/>
          <w:szCs w:val="24"/>
        </w:rPr>
        <w:t xml:space="preserve"> </w:t>
      </w:r>
      <w:r w:rsidR="000D470C" w:rsidRPr="0092228F">
        <w:rPr>
          <w:rFonts w:ascii="Arial Narrow" w:hAnsi="Arial Narrow"/>
          <w:sz w:val="24"/>
          <w:szCs w:val="24"/>
        </w:rPr>
        <w:t>dr hab. Lidia Gackowska,</w:t>
      </w:r>
      <w:r w:rsidR="003D62F1">
        <w:rPr>
          <w:rFonts w:ascii="Arial Narrow" w:hAnsi="Arial Narrow"/>
          <w:sz w:val="24"/>
          <w:szCs w:val="24"/>
        </w:rPr>
        <w:t xml:space="preserve"> </w:t>
      </w:r>
      <w:r w:rsidR="000D470C" w:rsidRPr="0092228F">
        <w:rPr>
          <w:rFonts w:ascii="Arial Narrow" w:hAnsi="Arial Narrow"/>
          <w:sz w:val="24"/>
          <w:szCs w:val="24"/>
        </w:rPr>
        <w:t>prof. UMK</w:t>
      </w:r>
    </w:p>
    <w:p w:rsidR="00473C99" w:rsidRPr="0092228F" w:rsidRDefault="00E73A11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Skład zespołu dydaktycznego:</w:t>
      </w:r>
      <w:r w:rsidR="000D470C">
        <w:rPr>
          <w:rFonts w:ascii="Arial Narrow" w:hAnsi="Arial Narrow"/>
          <w:b/>
          <w:bCs/>
          <w:sz w:val="24"/>
          <w:szCs w:val="24"/>
        </w:rPr>
        <w:t xml:space="preserve"> </w:t>
      </w:r>
      <w:r w:rsidR="004F71DA" w:rsidRPr="0092228F">
        <w:rPr>
          <w:rFonts w:ascii="Arial Narrow" w:hAnsi="Arial Narrow"/>
          <w:sz w:val="24"/>
          <w:szCs w:val="24"/>
        </w:rPr>
        <w:t xml:space="preserve">dr </w:t>
      </w:r>
      <w:r w:rsidR="00A17B19" w:rsidRPr="0092228F">
        <w:rPr>
          <w:rFonts w:ascii="Arial Narrow" w:hAnsi="Arial Narrow"/>
          <w:sz w:val="24"/>
          <w:szCs w:val="24"/>
        </w:rPr>
        <w:t>hab.</w:t>
      </w:r>
      <w:r w:rsidR="000D470C">
        <w:rPr>
          <w:rFonts w:ascii="Arial Narrow" w:hAnsi="Arial Narrow"/>
          <w:sz w:val="24"/>
          <w:szCs w:val="24"/>
        </w:rPr>
        <w:t xml:space="preserve"> </w:t>
      </w:r>
      <w:r w:rsidR="004F71DA" w:rsidRPr="0092228F">
        <w:rPr>
          <w:rFonts w:ascii="Arial Narrow" w:hAnsi="Arial Narrow"/>
          <w:sz w:val="24"/>
          <w:szCs w:val="24"/>
        </w:rPr>
        <w:t>Lidia Gackowska</w:t>
      </w:r>
      <w:r w:rsidR="00A17B19" w:rsidRPr="0092228F">
        <w:rPr>
          <w:rFonts w:ascii="Arial Narrow" w:hAnsi="Arial Narrow"/>
          <w:sz w:val="24"/>
          <w:szCs w:val="24"/>
        </w:rPr>
        <w:t>, prof. UMK</w:t>
      </w:r>
      <w:r w:rsidR="004F71DA" w:rsidRPr="0092228F">
        <w:rPr>
          <w:rFonts w:ascii="Arial Narrow" w:hAnsi="Arial Narrow"/>
          <w:sz w:val="24"/>
          <w:szCs w:val="24"/>
        </w:rPr>
        <w:t>, dr Małgorza</w:t>
      </w:r>
      <w:r w:rsidR="00A17B19" w:rsidRPr="0092228F">
        <w:rPr>
          <w:rFonts w:ascii="Arial Narrow" w:hAnsi="Arial Narrow"/>
          <w:sz w:val="24"/>
          <w:szCs w:val="24"/>
        </w:rPr>
        <w:t>ta Wiese-Szadkowska,</w:t>
      </w:r>
      <w:r w:rsidR="0092228F" w:rsidRPr="0092228F">
        <w:rPr>
          <w:rFonts w:ascii="Arial Narrow" w:hAnsi="Arial Narrow"/>
          <w:sz w:val="24"/>
          <w:szCs w:val="24"/>
        </w:rPr>
        <w:tab/>
      </w:r>
      <w:r w:rsidRPr="0092228F">
        <w:rPr>
          <w:rFonts w:ascii="Arial Narrow" w:hAnsi="Arial Narrow"/>
          <w:sz w:val="24"/>
          <w:szCs w:val="24"/>
        </w:rPr>
        <w:t xml:space="preserve">dr Anna Helmin-Basa, dr Izabela </w:t>
      </w:r>
      <w:r w:rsidR="006E5265" w:rsidRPr="0092228F">
        <w:rPr>
          <w:rFonts w:ascii="Arial Narrow" w:hAnsi="Arial Narrow"/>
          <w:sz w:val="24"/>
          <w:szCs w:val="24"/>
        </w:rPr>
        <w:t>Kubiszewska</w:t>
      </w:r>
      <w:r w:rsidR="004F71DA" w:rsidRPr="0092228F">
        <w:rPr>
          <w:rFonts w:ascii="Arial Narrow" w:hAnsi="Arial Narrow"/>
          <w:sz w:val="24"/>
          <w:szCs w:val="24"/>
        </w:rPr>
        <w:t>,</w:t>
      </w:r>
      <w:r w:rsidR="00E62A62" w:rsidRPr="0092228F">
        <w:rPr>
          <w:rFonts w:ascii="Arial Narrow" w:hAnsi="Arial Narrow"/>
          <w:sz w:val="24"/>
          <w:szCs w:val="24"/>
        </w:rPr>
        <w:t xml:space="preserve"> dr Ewelina Łazarczyk,</w:t>
      </w:r>
      <w:r w:rsidR="00ED34C5" w:rsidRPr="0092228F">
        <w:rPr>
          <w:rFonts w:ascii="Arial Narrow" w:hAnsi="Arial Narrow"/>
          <w:sz w:val="24"/>
          <w:szCs w:val="24"/>
        </w:rPr>
        <w:t xml:space="preserve"> dr Katarzyna </w:t>
      </w:r>
      <w:r w:rsidR="000D470C">
        <w:rPr>
          <w:rFonts w:ascii="Arial Narrow" w:hAnsi="Arial Narrow"/>
          <w:sz w:val="24"/>
          <w:szCs w:val="24"/>
        </w:rPr>
        <w:t>Kwiatkowska, lek. Paweł Mlicki</w:t>
      </w:r>
    </w:p>
    <w:p w:rsidR="00473C99" w:rsidRPr="0092228F" w:rsidRDefault="00473C99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Nazwa prze</w:t>
      </w:r>
      <w:r w:rsidR="001A332D" w:rsidRPr="0092228F">
        <w:rPr>
          <w:rFonts w:ascii="Arial Narrow" w:hAnsi="Arial Narrow"/>
          <w:b/>
          <w:bCs/>
          <w:sz w:val="24"/>
          <w:szCs w:val="24"/>
        </w:rPr>
        <w:t>dmiotu:</w:t>
      </w:r>
      <w:r w:rsidR="001A332D" w:rsidRPr="0092228F">
        <w:rPr>
          <w:rFonts w:ascii="Arial Narrow" w:hAnsi="Arial Narrow"/>
          <w:sz w:val="24"/>
          <w:szCs w:val="24"/>
        </w:rPr>
        <w:t xml:space="preserve">  Immunologia</w:t>
      </w:r>
    </w:p>
    <w:p w:rsidR="00473C99" w:rsidRPr="0092228F" w:rsidRDefault="001A332D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kierunek:</w:t>
      </w:r>
      <w:r w:rsidRPr="0092228F">
        <w:rPr>
          <w:rFonts w:ascii="Arial Narrow" w:hAnsi="Arial Narrow"/>
          <w:sz w:val="24"/>
          <w:szCs w:val="24"/>
        </w:rPr>
        <w:t xml:space="preserve"> </w:t>
      </w:r>
      <w:r w:rsidR="000D470C">
        <w:rPr>
          <w:rFonts w:ascii="Arial Narrow" w:hAnsi="Arial Narrow"/>
          <w:sz w:val="24"/>
          <w:szCs w:val="24"/>
        </w:rPr>
        <w:t>Lekarski stacjonarny, lekarski niestacjonarny</w:t>
      </w:r>
      <w:r w:rsidR="00951C61" w:rsidRPr="0092228F">
        <w:rPr>
          <w:rFonts w:ascii="Arial Narrow" w:hAnsi="Arial Narrow"/>
          <w:sz w:val="24"/>
          <w:szCs w:val="24"/>
        </w:rPr>
        <w:t xml:space="preserve">, studia </w:t>
      </w:r>
      <w:r w:rsidR="000D470C">
        <w:rPr>
          <w:rFonts w:ascii="Arial Narrow" w:hAnsi="Arial Narrow"/>
          <w:sz w:val="24"/>
          <w:szCs w:val="24"/>
        </w:rPr>
        <w:t>jednolite magisterskie</w:t>
      </w:r>
    </w:p>
    <w:p w:rsidR="00473C99" w:rsidRPr="0092228F" w:rsidRDefault="00473C99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rok studiów:</w:t>
      </w:r>
      <w:r w:rsidR="000D470C">
        <w:rPr>
          <w:rFonts w:ascii="Arial Narrow" w:hAnsi="Arial Narrow"/>
          <w:b/>
          <w:bCs/>
          <w:sz w:val="24"/>
          <w:szCs w:val="24"/>
        </w:rPr>
        <w:t xml:space="preserve"> </w:t>
      </w:r>
      <w:r w:rsidR="000D470C">
        <w:rPr>
          <w:rFonts w:ascii="Arial Narrow" w:hAnsi="Arial Narrow"/>
          <w:sz w:val="24"/>
          <w:szCs w:val="24"/>
        </w:rPr>
        <w:t>II, semestr: III</w:t>
      </w:r>
    </w:p>
    <w:p w:rsidR="00961638" w:rsidRPr="0092228F" w:rsidRDefault="000E56EB" w:rsidP="0092228F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 xml:space="preserve">Dyżury nauczycieli akademickich: </w:t>
      </w:r>
    </w:p>
    <w:p w:rsidR="00C72328" w:rsidRPr="0092228F" w:rsidRDefault="00C72328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  (w Katedrze Immunologii, II piętro</w:t>
      </w:r>
      <w:r w:rsidR="0092228F">
        <w:rPr>
          <w:rFonts w:ascii="Arial Narrow" w:hAnsi="Arial Narrow"/>
          <w:sz w:val="24"/>
          <w:szCs w:val="24"/>
        </w:rPr>
        <w:t>; po wstępnym uzgodnieniu telefonicznym lub e-mail</w:t>
      </w:r>
      <w:r w:rsidRPr="0092228F">
        <w:rPr>
          <w:rFonts w:ascii="Arial Narrow" w:hAnsi="Arial Narrow"/>
          <w:sz w:val="24"/>
          <w:szCs w:val="24"/>
        </w:rPr>
        <w:t>)</w:t>
      </w:r>
    </w:p>
    <w:p w:rsidR="00FB6AEB" w:rsidRPr="0092228F" w:rsidRDefault="00C72328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- </w:t>
      </w:r>
      <w:r w:rsidR="00FB6AEB" w:rsidRPr="0092228F">
        <w:rPr>
          <w:rFonts w:ascii="Arial Narrow" w:hAnsi="Arial Narrow"/>
          <w:sz w:val="24"/>
          <w:szCs w:val="24"/>
        </w:rPr>
        <w:t>dr</w:t>
      </w:r>
      <w:r w:rsidR="0092228F">
        <w:rPr>
          <w:rFonts w:ascii="Arial Narrow" w:hAnsi="Arial Narrow"/>
          <w:sz w:val="24"/>
          <w:szCs w:val="24"/>
        </w:rPr>
        <w:t xml:space="preserve"> hab.</w:t>
      </w:r>
      <w:r w:rsidR="00FB6AEB" w:rsidRPr="0092228F">
        <w:rPr>
          <w:rFonts w:ascii="Arial Narrow" w:hAnsi="Arial Narrow"/>
          <w:sz w:val="24"/>
          <w:szCs w:val="24"/>
        </w:rPr>
        <w:t xml:space="preserve"> Lidia Gackowska</w:t>
      </w:r>
      <w:r w:rsidR="0092228F">
        <w:rPr>
          <w:rFonts w:ascii="Arial Narrow" w:hAnsi="Arial Narrow"/>
          <w:sz w:val="24"/>
          <w:szCs w:val="24"/>
        </w:rPr>
        <w:t xml:space="preserve">, prof. UMK </w:t>
      </w:r>
      <w:r w:rsidR="00FB6AEB" w:rsidRPr="0092228F">
        <w:rPr>
          <w:rFonts w:ascii="Arial Narrow" w:hAnsi="Arial Narrow"/>
          <w:sz w:val="24"/>
          <w:szCs w:val="24"/>
        </w:rPr>
        <w:t xml:space="preserve">: </w:t>
      </w:r>
      <w:r w:rsidR="00094C22">
        <w:rPr>
          <w:rFonts w:ascii="Arial Narrow" w:hAnsi="Arial Narrow"/>
          <w:sz w:val="24"/>
          <w:szCs w:val="24"/>
        </w:rPr>
        <w:t>środa</w:t>
      </w:r>
      <w:r w:rsidR="00FB6AEB" w:rsidRPr="0092228F">
        <w:rPr>
          <w:rFonts w:ascii="Arial Narrow" w:hAnsi="Arial Narrow"/>
          <w:sz w:val="24"/>
          <w:szCs w:val="24"/>
        </w:rPr>
        <w:t>: 1</w:t>
      </w:r>
      <w:r w:rsidR="00094C22">
        <w:rPr>
          <w:rFonts w:ascii="Arial Narrow" w:hAnsi="Arial Narrow"/>
          <w:sz w:val="24"/>
          <w:szCs w:val="24"/>
        </w:rPr>
        <w:t>5:0</w:t>
      </w:r>
      <w:r w:rsidR="00FB6AEB" w:rsidRPr="0092228F">
        <w:rPr>
          <w:rFonts w:ascii="Arial Narrow" w:hAnsi="Arial Narrow"/>
          <w:sz w:val="24"/>
          <w:szCs w:val="24"/>
        </w:rPr>
        <w:t>0—1</w:t>
      </w:r>
      <w:r w:rsidR="00094C22">
        <w:rPr>
          <w:rFonts w:ascii="Arial Narrow" w:hAnsi="Arial Narrow"/>
          <w:sz w:val="24"/>
          <w:szCs w:val="24"/>
        </w:rPr>
        <w:t>6:3</w:t>
      </w:r>
      <w:r w:rsidR="00FB6AEB" w:rsidRPr="0092228F">
        <w:rPr>
          <w:rFonts w:ascii="Arial Narrow" w:hAnsi="Arial Narrow"/>
          <w:sz w:val="24"/>
          <w:szCs w:val="24"/>
        </w:rPr>
        <w:t>0</w:t>
      </w:r>
    </w:p>
    <w:p w:rsidR="00FB6AEB" w:rsidRPr="0092228F" w:rsidRDefault="00FB6AEB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- dr Izabela Kubiszewska: </w:t>
      </w:r>
      <w:r w:rsidR="00094C22">
        <w:rPr>
          <w:rFonts w:ascii="Arial Narrow" w:hAnsi="Arial Narrow"/>
          <w:sz w:val="24"/>
          <w:szCs w:val="24"/>
        </w:rPr>
        <w:t>środa 12:00-13:30</w:t>
      </w:r>
    </w:p>
    <w:p w:rsidR="00FB6AEB" w:rsidRPr="0092228F" w:rsidRDefault="00FB6AEB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 dr Anna Helmin-Basa</w:t>
      </w:r>
      <w:r w:rsidR="00ED34C5" w:rsidRPr="0092228F">
        <w:rPr>
          <w:rFonts w:ascii="Arial Narrow" w:hAnsi="Arial Narrow"/>
          <w:sz w:val="24"/>
          <w:szCs w:val="24"/>
        </w:rPr>
        <w:t xml:space="preserve">: </w:t>
      </w:r>
      <w:r w:rsidR="00094C22">
        <w:rPr>
          <w:rFonts w:ascii="Arial Narrow" w:hAnsi="Arial Narrow"/>
          <w:sz w:val="24"/>
          <w:szCs w:val="24"/>
        </w:rPr>
        <w:t>poniedziałek 13:00-14:30</w:t>
      </w:r>
    </w:p>
    <w:p w:rsidR="00FB6AEB" w:rsidRPr="0092228F" w:rsidRDefault="00FB6AEB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 dr Małgorzata Wiese- Szadkowska</w:t>
      </w:r>
      <w:r w:rsidR="00094C22">
        <w:rPr>
          <w:rFonts w:ascii="Arial Narrow" w:hAnsi="Arial Narrow"/>
          <w:sz w:val="24"/>
          <w:szCs w:val="24"/>
        </w:rPr>
        <w:t>:</w:t>
      </w:r>
      <w:r w:rsidR="003E18E0">
        <w:rPr>
          <w:rFonts w:ascii="Arial Narrow" w:hAnsi="Arial Narrow"/>
          <w:sz w:val="24"/>
          <w:szCs w:val="24"/>
        </w:rPr>
        <w:t xml:space="preserve"> </w:t>
      </w:r>
      <w:r w:rsidR="00094C22">
        <w:rPr>
          <w:rFonts w:ascii="Arial Narrow" w:hAnsi="Arial Narrow"/>
          <w:sz w:val="24"/>
          <w:szCs w:val="24"/>
        </w:rPr>
        <w:t>wtorek 12:00-13:30</w:t>
      </w:r>
    </w:p>
    <w:p w:rsidR="00ED34C5" w:rsidRPr="0092228F" w:rsidRDefault="00ED34C5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 dr Katarzyna Kwiatkowska</w:t>
      </w:r>
      <w:r w:rsidR="00094C22">
        <w:rPr>
          <w:rFonts w:ascii="Arial Narrow" w:hAnsi="Arial Narrow"/>
          <w:sz w:val="24"/>
          <w:szCs w:val="24"/>
        </w:rPr>
        <w:t>: poniedziałek 15:30-17:00</w:t>
      </w:r>
    </w:p>
    <w:p w:rsidR="00ED34C5" w:rsidRPr="0092228F" w:rsidRDefault="00ED34C5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-lek</w:t>
      </w:r>
      <w:r w:rsidR="00094C22">
        <w:rPr>
          <w:rFonts w:ascii="Arial Narrow" w:hAnsi="Arial Narrow"/>
          <w:sz w:val="24"/>
          <w:szCs w:val="24"/>
        </w:rPr>
        <w:t>.</w:t>
      </w:r>
      <w:r w:rsidRPr="0092228F">
        <w:rPr>
          <w:rFonts w:ascii="Arial Narrow" w:hAnsi="Arial Narrow"/>
          <w:sz w:val="24"/>
          <w:szCs w:val="24"/>
        </w:rPr>
        <w:t xml:space="preserve"> Paweł Mlicki</w:t>
      </w:r>
      <w:r w:rsidR="00094C22">
        <w:rPr>
          <w:rFonts w:ascii="Arial Narrow" w:hAnsi="Arial Narrow"/>
          <w:sz w:val="24"/>
          <w:szCs w:val="24"/>
        </w:rPr>
        <w:t>: 13:30-15:00</w:t>
      </w:r>
    </w:p>
    <w:p w:rsidR="0018574B" w:rsidRPr="00412BF0" w:rsidRDefault="0018574B" w:rsidP="00412BF0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b/>
          <w:bCs/>
          <w:sz w:val="24"/>
          <w:szCs w:val="24"/>
        </w:rPr>
        <w:t>Forma realizowania przedmiotu:</w:t>
      </w:r>
    </w:p>
    <w:p w:rsidR="00B15802" w:rsidRDefault="00473C99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  <w:u w:val="single"/>
        </w:rPr>
        <w:t>Rodzaj zajęć</w:t>
      </w:r>
      <w:r w:rsidR="00840DD8" w:rsidRPr="00B15802">
        <w:rPr>
          <w:rFonts w:ascii="Arial Narrow" w:hAnsi="Arial Narrow"/>
          <w:sz w:val="24"/>
          <w:szCs w:val="24"/>
          <w:u w:val="single"/>
        </w:rPr>
        <w:t xml:space="preserve"> dydaktycznych</w:t>
      </w:r>
      <w:r w:rsidRPr="00B15802">
        <w:rPr>
          <w:rFonts w:ascii="Arial Narrow" w:hAnsi="Arial Narrow"/>
          <w:sz w:val="24"/>
          <w:szCs w:val="24"/>
          <w:u w:val="single"/>
        </w:rPr>
        <w:t>:</w:t>
      </w:r>
      <w:r w:rsidR="000D470C">
        <w:rPr>
          <w:rFonts w:ascii="Arial Narrow" w:hAnsi="Arial Narrow"/>
          <w:sz w:val="24"/>
          <w:szCs w:val="24"/>
          <w:u w:val="single"/>
        </w:rPr>
        <w:t xml:space="preserve"> </w:t>
      </w:r>
      <w:r w:rsidR="006E5265" w:rsidRPr="00B15802">
        <w:rPr>
          <w:rFonts w:ascii="Arial Narrow" w:hAnsi="Arial Narrow"/>
          <w:sz w:val="24"/>
          <w:szCs w:val="24"/>
        </w:rPr>
        <w:t xml:space="preserve">wykłady:   </w:t>
      </w:r>
      <w:r w:rsidR="000D470C">
        <w:rPr>
          <w:rFonts w:ascii="Arial Narrow" w:hAnsi="Arial Narrow"/>
          <w:sz w:val="24"/>
          <w:szCs w:val="24"/>
        </w:rPr>
        <w:t>1</w:t>
      </w:r>
      <w:r w:rsidR="00E90493" w:rsidRPr="00B15802">
        <w:rPr>
          <w:rFonts w:ascii="Arial Narrow" w:hAnsi="Arial Narrow"/>
          <w:sz w:val="24"/>
          <w:szCs w:val="24"/>
        </w:rPr>
        <w:t>0</w:t>
      </w:r>
      <w:r w:rsidR="00C8320C" w:rsidRPr="00B15802">
        <w:rPr>
          <w:rFonts w:ascii="Arial Narrow" w:hAnsi="Arial Narrow"/>
          <w:sz w:val="24"/>
          <w:szCs w:val="24"/>
        </w:rPr>
        <w:t xml:space="preserve"> godzin</w:t>
      </w:r>
      <w:r w:rsidR="00026E49" w:rsidRPr="00B15802">
        <w:rPr>
          <w:rFonts w:ascii="Arial Narrow" w:hAnsi="Arial Narrow"/>
          <w:sz w:val="24"/>
          <w:szCs w:val="24"/>
        </w:rPr>
        <w:t xml:space="preserve"> / tryb </w:t>
      </w:r>
      <w:r w:rsidR="00E62A62" w:rsidRPr="00B15802">
        <w:rPr>
          <w:rFonts w:ascii="Arial Narrow" w:hAnsi="Arial Narrow"/>
          <w:sz w:val="24"/>
          <w:szCs w:val="24"/>
        </w:rPr>
        <w:t>zdalny</w:t>
      </w:r>
      <w:r w:rsidR="00B15802" w:rsidRPr="00B15802">
        <w:rPr>
          <w:rFonts w:ascii="Arial Narrow" w:hAnsi="Arial Narrow"/>
          <w:sz w:val="24"/>
          <w:szCs w:val="24"/>
        </w:rPr>
        <w:t xml:space="preserve">; </w:t>
      </w:r>
      <w:r w:rsidR="006E5265" w:rsidRPr="00B15802">
        <w:rPr>
          <w:rFonts w:ascii="Arial Narrow" w:hAnsi="Arial Narrow"/>
          <w:sz w:val="24"/>
          <w:szCs w:val="24"/>
        </w:rPr>
        <w:t xml:space="preserve">ćwiczenia: </w:t>
      </w:r>
      <w:r w:rsidR="000D470C">
        <w:rPr>
          <w:rFonts w:ascii="Arial Narrow" w:hAnsi="Arial Narrow"/>
          <w:sz w:val="24"/>
          <w:szCs w:val="24"/>
        </w:rPr>
        <w:t>1</w:t>
      </w:r>
      <w:r w:rsidR="00E90493" w:rsidRPr="00B15802">
        <w:rPr>
          <w:rFonts w:ascii="Arial Narrow" w:hAnsi="Arial Narrow"/>
          <w:sz w:val="24"/>
          <w:szCs w:val="24"/>
        </w:rPr>
        <w:t xml:space="preserve">0 </w:t>
      </w:r>
      <w:r w:rsidR="00C8320C" w:rsidRPr="00B15802">
        <w:rPr>
          <w:rFonts w:ascii="Arial Narrow" w:hAnsi="Arial Narrow"/>
          <w:sz w:val="24"/>
          <w:szCs w:val="24"/>
        </w:rPr>
        <w:t>godzin</w:t>
      </w:r>
      <w:r w:rsidR="00C72328" w:rsidRPr="00B15802">
        <w:rPr>
          <w:rFonts w:ascii="Arial Narrow" w:hAnsi="Arial Narrow"/>
          <w:sz w:val="24"/>
          <w:szCs w:val="24"/>
        </w:rPr>
        <w:t>/ tryb stacjonarny</w:t>
      </w:r>
      <w:r w:rsidR="000D470C">
        <w:rPr>
          <w:rFonts w:ascii="Arial Narrow" w:hAnsi="Arial Narrow"/>
          <w:sz w:val="24"/>
          <w:szCs w:val="24"/>
        </w:rPr>
        <w:t>; seminaria: 10 godzin/ tryb zdalny</w:t>
      </w:r>
    </w:p>
    <w:p w:rsidR="00B15802" w:rsidRDefault="006437CC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Zajęcia dydaktyczne są realizowane zgodnie z tematyką zawart</w:t>
      </w:r>
      <w:r w:rsidR="00BE3072" w:rsidRPr="00B15802">
        <w:rPr>
          <w:rFonts w:ascii="Arial Narrow" w:hAnsi="Arial Narrow"/>
          <w:sz w:val="24"/>
          <w:szCs w:val="24"/>
        </w:rPr>
        <w:t>ą w sylabusie.</w:t>
      </w:r>
    </w:p>
    <w:p w:rsidR="00B15802" w:rsidRDefault="00B15802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Adresy mailowe, regulamin zajęć oraz niezbędne informacje kontaktowe są dostępne pod adresem: </w:t>
      </w:r>
      <w:hyperlink r:id="rId8" w:history="1">
        <w:r w:rsidRPr="00B15802">
          <w:rPr>
            <w:rStyle w:val="Hipercze"/>
            <w:rFonts w:ascii="Arial Narrow" w:hAnsi="Arial Narrow"/>
            <w:sz w:val="24"/>
            <w:szCs w:val="24"/>
          </w:rPr>
          <w:t>https://www.wf.cm.umk.pl/ki/</w:t>
        </w:r>
      </w:hyperlink>
    </w:p>
    <w:p w:rsidR="00B15802" w:rsidRDefault="006A4870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Uczestnictwo w zajęciach dydaktyczny</w:t>
      </w:r>
      <w:r w:rsidR="004838EC" w:rsidRPr="00B15802">
        <w:rPr>
          <w:rFonts w:ascii="Arial Narrow" w:hAnsi="Arial Narrow"/>
          <w:sz w:val="24"/>
          <w:szCs w:val="24"/>
        </w:rPr>
        <w:t xml:space="preserve">ch jest </w:t>
      </w:r>
      <w:r w:rsidRPr="00B15802">
        <w:rPr>
          <w:rFonts w:ascii="Arial Narrow" w:hAnsi="Arial Narrow"/>
          <w:sz w:val="24"/>
          <w:szCs w:val="24"/>
        </w:rPr>
        <w:t xml:space="preserve">obowiązkowe: </w:t>
      </w:r>
      <w:r w:rsidR="00C8320C" w:rsidRPr="00B15802">
        <w:rPr>
          <w:rFonts w:ascii="Arial Narrow" w:hAnsi="Arial Narrow"/>
          <w:sz w:val="24"/>
          <w:szCs w:val="24"/>
        </w:rPr>
        <w:t>o</w:t>
      </w:r>
      <w:r w:rsidR="00B93FFE" w:rsidRPr="00B15802">
        <w:rPr>
          <w:rFonts w:ascii="Arial Narrow" w:hAnsi="Arial Narrow"/>
          <w:sz w:val="24"/>
          <w:szCs w:val="24"/>
        </w:rPr>
        <w:t xml:space="preserve">becność studenta na </w:t>
      </w:r>
      <w:r w:rsidR="00A169C1">
        <w:rPr>
          <w:rFonts w:ascii="Arial Narrow" w:hAnsi="Arial Narrow"/>
          <w:sz w:val="24"/>
          <w:szCs w:val="24"/>
        </w:rPr>
        <w:t xml:space="preserve">seminariach i </w:t>
      </w:r>
      <w:r w:rsidR="00C8320C" w:rsidRPr="00B15802">
        <w:rPr>
          <w:rFonts w:ascii="Arial Narrow" w:hAnsi="Arial Narrow"/>
          <w:sz w:val="24"/>
          <w:szCs w:val="24"/>
        </w:rPr>
        <w:t xml:space="preserve">ćwiczeniach </w:t>
      </w:r>
      <w:r w:rsidRPr="00B15802">
        <w:rPr>
          <w:rFonts w:ascii="Arial Narrow" w:hAnsi="Arial Narrow"/>
          <w:sz w:val="24"/>
          <w:szCs w:val="24"/>
        </w:rPr>
        <w:t xml:space="preserve"> jest kontrolowana</w:t>
      </w:r>
      <w:r w:rsidR="00D125E0" w:rsidRPr="00B15802">
        <w:rPr>
          <w:rFonts w:ascii="Arial Narrow" w:hAnsi="Arial Narrow"/>
          <w:sz w:val="24"/>
          <w:szCs w:val="24"/>
        </w:rPr>
        <w:t>.</w:t>
      </w:r>
    </w:p>
    <w:p w:rsidR="00B15802" w:rsidRDefault="004838EC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bookmarkStart w:id="0" w:name="_Hlk239679704"/>
      <w:r w:rsidRPr="00B15802">
        <w:rPr>
          <w:rFonts w:ascii="Arial Narrow" w:hAnsi="Arial Narrow"/>
          <w:sz w:val="24"/>
          <w:szCs w:val="24"/>
        </w:rPr>
        <w:t>Studenci są zobowiązani do punktualnego stawiania się na zajęcia z odpowiednim przygotowaniem teoretycznym.</w:t>
      </w:r>
      <w:r w:rsidR="003937F2" w:rsidRPr="00B15802">
        <w:rPr>
          <w:rFonts w:ascii="Arial Narrow" w:hAnsi="Arial Narrow"/>
          <w:sz w:val="24"/>
          <w:szCs w:val="24"/>
        </w:rPr>
        <w:t xml:space="preserve"> Spóźnienia przekraczające 15 min. mogą być traktowane jako nieobecność.</w:t>
      </w:r>
    </w:p>
    <w:bookmarkEnd w:id="0"/>
    <w:p w:rsidR="00B15802" w:rsidRDefault="00102AB1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Niezrealizowane zajęcia dydaktyczne z powodu godzin rektorskich nie podlegają odrabianiu, ale  przypisane im treści obowiązują przy weryfikacji wiedzy na kolokwium i egzaminie. </w:t>
      </w:r>
    </w:p>
    <w:p w:rsidR="00B15802" w:rsidRDefault="00840DD8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lastRenderedPageBreak/>
        <w:t>Na pierwszych zajęciach Studenci zapoznają się z organizacją zajęć</w:t>
      </w:r>
      <w:r w:rsidR="00C77D35" w:rsidRPr="00B15802">
        <w:rPr>
          <w:rFonts w:ascii="Arial Narrow" w:hAnsi="Arial Narrow"/>
          <w:sz w:val="24"/>
          <w:szCs w:val="24"/>
        </w:rPr>
        <w:t>,</w:t>
      </w:r>
      <w:r w:rsidR="00B01508" w:rsidRPr="00B15802">
        <w:rPr>
          <w:rFonts w:ascii="Arial Narrow" w:hAnsi="Arial Narrow"/>
          <w:sz w:val="24"/>
          <w:szCs w:val="24"/>
        </w:rPr>
        <w:t xml:space="preserve"> w tym również </w:t>
      </w:r>
      <w:r w:rsidR="00102AB1" w:rsidRPr="00B15802">
        <w:rPr>
          <w:rFonts w:ascii="Arial Narrow" w:hAnsi="Arial Narrow"/>
          <w:sz w:val="24"/>
          <w:szCs w:val="24"/>
        </w:rPr>
        <w:br/>
      </w:r>
      <w:r w:rsidR="00C77D35" w:rsidRPr="00B15802">
        <w:rPr>
          <w:rFonts w:ascii="Arial Narrow" w:hAnsi="Arial Narrow"/>
          <w:sz w:val="24"/>
          <w:szCs w:val="24"/>
        </w:rPr>
        <w:t>z</w:t>
      </w:r>
      <w:r w:rsidR="00B01508" w:rsidRPr="00B15802">
        <w:rPr>
          <w:rFonts w:ascii="Arial Narrow" w:hAnsi="Arial Narrow"/>
          <w:sz w:val="24"/>
          <w:szCs w:val="24"/>
        </w:rPr>
        <w:t xml:space="preserve"> termina</w:t>
      </w:r>
      <w:r w:rsidR="00C77D35" w:rsidRPr="00B15802">
        <w:rPr>
          <w:rFonts w:ascii="Arial Narrow" w:hAnsi="Arial Narrow"/>
          <w:sz w:val="24"/>
          <w:szCs w:val="24"/>
        </w:rPr>
        <w:t>mi</w:t>
      </w:r>
      <w:r w:rsidR="00B01508" w:rsidRPr="00B15802">
        <w:rPr>
          <w:rFonts w:ascii="Arial Narrow" w:hAnsi="Arial Narrow"/>
          <w:sz w:val="24"/>
          <w:szCs w:val="24"/>
        </w:rPr>
        <w:t xml:space="preserve"> konsultacji z prowadzącym</w:t>
      </w:r>
      <w:r w:rsidRPr="00B15802">
        <w:rPr>
          <w:rFonts w:ascii="Arial Narrow" w:hAnsi="Arial Narrow"/>
          <w:sz w:val="24"/>
          <w:szCs w:val="24"/>
        </w:rPr>
        <w:t>, regulaminem dydaktycznym, zasadami BHP oraz warunkami uzyskania zaliczenia przedmiotu</w:t>
      </w:r>
      <w:r w:rsidR="00B01508" w:rsidRPr="00B15802">
        <w:rPr>
          <w:rFonts w:ascii="Arial Narrow" w:hAnsi="Arial Narrow"/>
          <w:sz w:val="24"/>
          <w:szCs w:val="24"/>
        </w:rPr>
        <w:t>.</w:t>
      </w:r>
      <w:r w:rsidR="006E4D6B" w:rsidRPr="00B15802">
        <w:rPr>
          <w:rFonts w:ascii="Arial Narrow" w:hAnsi="Arial Narrow"/>
          <w:sz w:val="24"/>
          <w:szCs w:val="24"/>
        </w:rPr>
        <w:t xml:space="preserve"> Zaznajomienie się z obowiązującymi przepisami BHP Student potwierdza własnoręcznym podpisem. </w:t>
      </w:r>
    </w:p>
    <w:p w:rsidR="0088166E" w:rsidRPr="00B15802" w:rsidRDefault="0088166E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Naruszanie przepisów BHP może spowodować niedopuszczenie </w:t>
      </w:r>
      <w:r w:rsidR="003937F2" w:rsidRPr="00B15802">
        <w:rPr>
          <w:rFonts w:ascii="Arial Narrow" w:hAnsi="Arial Narrow"/>
          <w:sz w:val="24"/>
          <w:szCs w:val="24"/>
        </w:rPr>
        <w:t>lub wykluczenie</w:t>
      </w:r>
      <w:r w:rsidR="003E18E0">
        <w:rPr>
          <w:rFonts w:ascii="Arial Narrow" w:hAnsi="Arial Narrow"/>
          <w:sz w:val="24"/>
          <w:szCs w:val="24"/>
        </w:rPr>
        <w:t xml:space="preserve"> </w:t>
      </w:r>
      <w:r w:rsidR="00C77D35" w:rsidRPr="00B15802">
        <w:rPr>
          <w:rFonts w:ascii="Arial Narrow" w:hAnsi="Arial Narrow"/>
          <w:sz w:val="24"/>
          <w:szCs w:val="24"/>
        </w:rPr>
        <w:t>z</w:t>
      </w:r>
      <w:r w:rsidR="003E18E0">
        <w:rPr>
          <w:rFonts w:ascii="Arial Narrow" w:hAnsi="Arial Narrow"/>
          <w:sz w:val="24"/>
          <w:szCs w:val="24"/>
        </w:rPr>
        <w:t xml:space="preserve"> </w:t>
      </w:r>
      <w:r w:rsidRPr="00B15802">
        <w:rPr>
          <w:rFonts w:ascii="Arial Narrow" w:hAnsi="Arial Narrow"/>
          <w:sz w:val="24"/>
          <w:szCs w:val="24"/>
        </w:rPr>
        <w:t>zajęć dydaktycznych.</w:t>
      </w:r>
    </w:p>
    <w:p w:rsidR="00BF1C5D" w:rsidRPr="00B15802" w:rsidRDefault="00BF1C5D" w:rsidP="00B15802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B15802">
        <w:rPr>
          <w:rFonts w:ascii="Arial Narrow" w:hAnsi="Arial Narrow"/>
          <w:b/>
          <w:bCs/>
          <w:sz w:val="24"/>
          <w:szCs w:val="24"/>
        </w:rPr>
        <w:t xml:space="preserve">Student powinien okazywać szacunek wobec nauczycieli i innych pracowników Uczelni oraz </w:t>
      </w:r>
      <w:r w:rsidR="00B15802">
        <w:rPr>
          <w:rFonts w:ascii="Arial Narrow" w:hAnsi="Arial Narrow"/>
          <w:b/>
          <w:bCs/>
          <w:sz w:val="24"/>
          <w:szCs w:val="24"/>
        </w:rPr>
        <w:t xml:space="preserve">swoich </w:t>
      </w:r>
      <w:r w:rsidRPr="00B15802">
        <w:rPr>
          <w:rFonts w:ascii="Arial Narrow" w:hAnsi="Arial Narrow"/>
          <w:b/>
          <w:bCs/>
          <w:sz w:val="24"/>
          <w:szCs w:val="24"/>
        </w:rPr>
        <w:t>kolegów, w tym również poprzez o</w:t>
      </w:r>
      <w:r w:rsidR="00810634" w:rsidRPr="00B15802">
        <w:rPr>
          <w:rFonts w:ascii="Arial Narrow" w:hAnsi="Arial Narrow"/>
          <w:b/>
          <w:bCs/>
          <w:sz w:val="24"/>
          <w:szCs w:val="24"/>
        </w:rPr>
        <w:t>dpowiedni do okoliczności strój i godne zachowanie.</w:t>
      </w:r>
    </w:p>
    <w:p w:rsidR="00CE35E5" w:rsidRPr="0092228F" w:rsidRDefault="00CE35E5" w:rsidP="00B15802">
      <w:pPr>
        <w:jc w:val="both"/>
        <w:rPr>
          <w:rFonts w:ascii="Arial Narrow" w:hAnsi="Arial Narrow"/>
          <w:sz w:val="24"/>
          <w:szCs w:val="24"/>
        </w:rPr>
      </w:pPr>
    </w:p>
    <w:p w:rsidR="00473C99" w:rsidRDefault="00473C99" w:rsidP="00412BF0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b/>
          <w:bCs/>
          <w:sz w:val="24"/>
          <w:szCs w:val="24"/>
        </w:rPr>
      </w:pPr>
      <w:bookmarkStart w:id="1" w:name="_Hlk239679985"/>
      <w:r w:rsidRPr="00412BF0">
        <w:rPr>
          <w:rFonts w:ascii="Arial Narrow" w:hAnsi="Arial Narrow"/>
          <w:b/>
          <w:bCs/>
          <w:sz w:val="24"/>
          <w:szCs w:val="24"/>
        </w:rPr>
        <w:t xml:space="preserve">Forma </w:t>
      </w:r>
      <w:r w:rsidR="00A662D9" w:rsidRPr="00412BF0">
        <w:rPr>
          <w:rFonts w:ascii="Arial Narrow" w:hAnsi="Arial Narrow"/>
          <w:b/>
          <w:bCs/>
          <w:sz w:val="24"/>
          <w:szCs w:val="24"/>
        </w:rPr>
        <w:t>i warunki zaliczenia przedmiotu</w:t>
      </w:r>
      <w:r w:rsidR="00651278" w:rsidRPr="00412BF0">
        <w:rPr>
          <w:rFonts w:ascii="Arial Narrow" w:hAnsi="Arial Narrow"/>
          <w:b/>
          <w:bCs/>
          <w:sz w:val="24"/>
          <w:szCs w:val="24"/>
        </w:rPr>
        <w:t>:</w:t>
      </w:r>
    </w:p>
    <w:p w:rsidR="00B961EA" w:rsidRDefault="00B961EA" w:rsidP="00B961EA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:rsidR="00B961EA" w:rsidRDefault="00B961EA" w:rsidP="00B961EA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  <w:r w:rsidRPr="00B961EA">
        <w:rPr>
          <w:rFonts w:ascii="Arial Narrow" w:hAnsi="Arial Narrow"/>
          <w:b/>
          <w:bCs/>
          <w:sz w:val="24"/>
          <w:szCs w:val="24"/>
        </w:rPr>
        <w:t>Szczegółowe warunki zaliczenia przedmiotu, formy weryfikacji wiedzy oraz kryteria uzyskania zaliczenia są podawane studentom na początku zajęć i są zgodne z sylabusem przedmiotu.</w:t>
      </w:r>
    </w:p>
    <w:p w:rsidR="00B961EA" w:rsidRPr="00B961EA" w:rsidRDefault="00B961EA" w:rsidP="00B961EA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:rsidR="007E3661" w:rsidRDefault="007E3661" w:rsidP="00B15802">
      <w:pPr>
        <w:pStyle w:val="Akapitzlist"/>
        <w:numPr>
          <w:ilvl w:val="0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Warunkiem zaliczenia przedmiotu jest uzyskanie zaliczenia </w:t>
      </w:r>
      <w:r w:rsidR="000D470C">
        <w:rPr>
          <w:rFonts w:ascii="Arial Narrow" w:hAnsi="Arial Narrow"/>
          <w:sz w:val="24"/>
          <w:szCs w:val="24"/>
        </w:rPr>
        <w:t xml:space="preserve">seminariów i </w:t>
      </w:r>
      <w:r w:rsidRPr="00B15802">
        <w:rPr>
          <w:rFonts w:ascii="Arial Narrow" w:hAnsi="Arial Narrow"/>
          <w:sz w:val="24"/>
          <w:szCs w:val="24"/>
        </w:rPr>
        <w:t xml:space="preserve">laboratoriów oraz pozytywna ocena z egzaminu końcowego. </w:t>
      </w:r>
    </w:p>
    <w:p w:rsidR="000D470C" w:rsidRPr="000D470C" w:rsidRDefault="000D470C" w:rsidP="000D470C">
      <w:pPr>
        <w:pStyle w:val="Akapitzlist"/>
        <w:numPr>
          <w:ilvl w:val="0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0D470C">
        <w:rPr>
          <w:rFonts w:ascii="Arial Narrow" w:hAnsi="Arial Narrow"/>
          <w:sz w:val="24"/>
          <w:szCs w:val="24"/>
        </w:rPr>
        <w:t xml:space="preserve">Student przychodzi na zajęcia z wyznaczoną grupą. Wszelkie zmiany w tym zakresie należy uzgodnić wcześniej z osobą prowadzącą. </w:t>
      </w:r>
    </w:p>
    <w:p w:rsidR="00B15802" w:rsidRDefault="007E3661" w:rsidP="00B15802">
      <w:pPr>
        <w:pStyle w:val="Akapitzlist"/>
        <w:numPr>
          <w:ilvl w:val="0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Na </w:t>
      </w:r>
      <w:r w:rsidR="000D470C">
        <w:rPr>
          <w:rFonts w:ascii="Arial Narrow" w:hAnsi="Arial Narrow"/>
          <w:sz w:val="24"/>
          <w:szCs w:val="24"/>
        </w:rPr>
        <w:t xml:space="preserve">seminaria oraz </w:t>
      </w:r>
      <w:r w:rsidRPr="00B15802">
        <w:rPr>
          <w:rFonts w:ascii="Arial Narrow" w:hAnsi="Arial Narrow"/>
          <w:sz w:val="24"/>
          <w:szCs w:val="24"/>
        </w:rPr>
        <w:t>ćwiczenia laboratoryjne student zobowiązany jest być przygotowanym merytorycznie  z zakresu bieżących zagadnień przewidzianych w planie zajęć: weryfikacja wiedzy studentów odbywa się systematycznie. Forma weryfikacji wiedzy na zajęciach:</w:t>
      </w:r>
    </w:p>
    <w:p w:rsidR="003D62F1" w:rsidRDefault="007E3661" w:rsidP="003D62F1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Warunkiem zaliczenia pojedynczego </w:t>
      </w:r>
      <w:r w:rsidR="000D470C">
        <w:rPr>
          <w:rFonts w:ascii="Arial Narrow" w:hAnsi="Arial Narrow"/>
          <w:sz w:val="24"/>
          <w:szCs w:val="24"/>
        </w:rPr>
        <w:t xml:space="preserve">seminarium lub </w:t>
      </w:r>
      <w:r w:rsidRPr="00B15802">
        <w:rPr>
          <w:rFonts w:ascii="Arial Narrow" w:hAnsi="Arial Narrow"/>
          <w:sz w:val="24"/>
          <w:szCs w:val="24"/>
        </w:rPr>
        <w:t>ćwiczenia jest</w:t>
      </w:r>
      <w:r w:rsidR="000D470C">
        <w:rPr>
          <w:rFonts w:ascii="Arial Narrow" w:hAnsi="Arial Narrow"/>
          <w:sz w:val="24"/>
          <w:szCs w:val="24"/>
        </w:rPr>
        <w:t xml:space="preserve"> </w:t>
      </w:r>
      <w:r w:rsidRPr="00B15802">
        <w:rPr>
          <w:rFonts w:ascii="Arial Narrow" w:hAnsi="Arial Narrow"/>
          <w:sz w:val="24"/>
          <w:szCs w:val="24"/>
        </w:rPr>
        <w:t>znajomość zagadnień teoretycznych wyszczególnionych przy tematach</w:t>
      </w:r>
      <w:r w:rsidR="000D470C">
        <w:rPr>
          <w:rFonts w:ascii="Arial Narrow" w:hAnsi="Arial Narrow"/>
          <w:sz w:val="24"/>
          <w:szCs w:val="24"/>
        </w:rPr>
        <w:t xml:space="preserve"> seminarium i</w:t>
      </w:r>
      <w:r w:rsidRPr="00B15802">
        <w:rPr>
          <w:rFonts w:ascii="Arial Narrow" w:hAnsi="Arial Narrow"/>
          <w:sz w:val="24"/>
          <w:szCs w:val="24"/>
        </w:rPr>
        <w:t xml:space="preserve"> ćwiczeń, wiadomości przekazanych na wykładach dotyczących danego zagadnienia  oraz czynny udział studenta w wykonywanym ćwiczeniu. </w:t>
      </w:r>
    </w:p>
    <w:p w:rsidR="00B15802" w:rsidRPr="003D62F1" w:rsidRDefault="007E3661" w:rsidP="003D62F1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3D62F1">
        <w:rPr>
          <w:rFonts w:ascii="Arial Narrow" w:hAnsi="Arial Narrow"/>
          <w:sz w:val="24"/>
        </w:rPr>
        <w:t>Teoretyczna znajomość zagadnień będzie spr</w:t>
      </w:r>
      <w:r w:rsidR="00E62A62" w:rsidRPr="003D62F1">
        <w:rPr>
          <w:rFonts w:ascii="Arial Narrow" w:hAnsi="Arial Narrow"/>
          <w:sz w:val="24"/>
        </w:rPr>
        <w:t>awdzana podczas trwania</w:t>
      </w:r>
      <w:r w:rsidR="000D470C" w:rsidRPr="003D62F1">
        <w:rPr>
          <w:rFonts w:ascii="Arial Narrow" w:hAnsi="Arial Narrow"/>
          <w:sz w:val="24"/>
        </w:rPr>
        <w:t xml:space="preserve"> seminariów i </w:t>
      </w:r>
      <w:r w:rsidR="003D62F1">
        <w:rPr>
          <w:rFonts w:ascii="Arial Narrow" w:hAnsi="Arial Narrow"/>
          <w:sz w:val="24"/>
        </w:rPr>
        <w:t xml:space="preserve"> ćwiczeń </w:t>
      </w:r>
      <w:r w:rsidRPr="003D62F1">
        <w:rPr>
          <w:rFonts w:ascii="Arial Narrow" w:hAnsi="Arial Narrow"/>
          <w:sz w:val="24"/>
        </w:rPr>
        <w:t xml:space="preserve">i może mieć </w:t>
      </w:r>
      <w:r w:rsidR="003D62F1" w:rsidRPr="003D62F1">
        <w:rPr>
          <w:rFonts w:ascii="Arial Narrow" w:hAnsi="Arial Narrow"/>
          <w:sz w:val="24"/>
        </w:rPr>
        <w:t xml:space="preserve">formę odpowiedzi  pisemnej </w:t>
      </w:r>
      <w:r w:rsidRPr="003D62F1">
        <w:rPr>
          <w:rFonts w:ascii="Arial Narrow" w:hAnsi="Arial Narrow"/>
          <w:sz w:val="24"/>
        </w:rPr>
        <w:t>(tzw. wejściówka)  i/lub ustnej.</w:t>
      </w:r>
      <w:r w:rsidR="003D62F1">
        <w:rPr>
          <w:rFonts w:ascii="Arial Narrow" w:hAnsi="Arial Narrow"/>
          <w:sz w:val="24"/>
        </w:rPr>
        <w:t xml:space="preserve"> 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Spr</w:t>
      </w:r>
      <w:r w:rsidR="00E62A62" w:rsidRPr="00B15802">
        <w:rPr>
          <w:rFonts w:ascii="Arial Narrow" w:hAnsi="Arial Narrow"/>
          <w:sz w:val="24"/>
          <w:szCs w:val="24"/>
        </w:rPr>
        <w:t xml:space="preserve">awdziany pisemne na </w:t>
      </w:r>
      <w:r w:rsidR="000D470C">
        <w:rPr>
          <w:rFonts w:ascii="Arial Narrow" w:hAnsi="Arial Narrow"/>
          <w:sz w:val="24"/>
          <w:szCs w:val="24"/>
        </w:rPr>
        <w:t xml:space="preserve">seminariach i </w:t>
      </w:r>
      <w:r w:rsidR="00E62A62" w:rsidRPr="00B15802">
        <w:rPr>
          <w:rFonts w:ascii="Arial Narrow" w:hAnsi="Arial Narrow"/>
          <w:sz w:val="24"/>
          <w:szCs w:val="24"/>
        </w:rPr>
        <w:t xml:space="preserve">ćwiczeniach </w:t>
      </w:r>
      <w:r w:rsidRPr="00B15802">
        <w:rPr>
          <w:rFonts w:ascii="Arial Narrow" w:hAnsi="Arial Narrow"/>
          <w:sz w:val="24"/>
          <w:szCs w:val="24"/>
        </w:rPr>
        <w:t xml:space="preserve">(wejściówki) będą punktowane. </w:t>
      </w:r>
    </w:p>
    <w:p w:rsidR="00B15802" w:rsidRDefault="000D470C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bookmarkStart w:id="2" w:name="_Hlk239679854"/>
      <w:r>
        <w:rPr>
          <w:rFonts w:ascii="Arial Narrow" w:hAnsi="Arial Narrow"/>
          <w:sz w:val="24"/>
          <w:szCs w:val="24"/>
        </w:rPr>
        <w:t>W</w:t>
      </w:r>
      <w:r w:rsidR="007E3661" w:rsidRPr="00B15802">
        <w:rPr>
          <w:rFonts w:ascii="Arial Narrow" w:hAnsi="Arial Narrow"/>
          <w:sz w:val="24"/>
          <w:szCs w:val="24"/>
        </w:rPr>
        <w:t>ejściówki zaległe z powodu opuszczenia</w:t>
      </w:r>
      <w:r>
        <w:rPr>
          <w:rFonts w:ascii="Arial Narrow" w:hAnsi="Arial Narrow"/>
          <w:sz w:val="24"/>
          <w:szCs w:val="24"/>
        </w:rPr>
        <w:t xml:space="preserve"> seminarium lub</w:t>
      </w:r>
      <w:r w:rsidR="007E3661" w:rsidRPr="00B15802">
        <w:rPr>
          <w:rFonts w:ascii="Arial Narrow" w:hAnsi="Arial Narrow"/>
          <w:sz w:val="24"/>
          <w:szCs w:val="24"/>
        </w:rPr>
        <w:t xml:space="preserve"> ćwiczenia</w:t>
      </w:r>
      <w:r w:rsidR="00E62A62" w:rsidRPr="00B15802">
        <w:rPr>
          <w:rFonts w:ascii="Arial Narrow" w:hAnsi="Arial Narrow"/>
          <w:sz w:val="24"/>
          <w:szCs w:val="24"/>
        </w:rPr>
        <w:t>, muszą zostać  napisane nie później niż do 5</w:t>
      </w:r>
      <w:r w:rsidR="007E3661" w:rsidRPr="00B15802">
        <w:rPr>
          <w:rFonts w:ascii="Arial Narrow" w:hAnsi="Arial Narrow"/>
          <w:sz w:val="24"/>
          <w:szCs w:val="24"/>
        </w:rPr>
        <w:t xml:space="preserve"> dni</w:t>
      </w:r>
      <w:r w:rsidR="00E62A62" w:rsidRPr="00B15802">
        <w:rPr>
          <w:rFonts w:ascii="Arial Narrow" w:hAnsi="Arial Narrow"/>
          <w:sz w:val="24"/>
          <w:szCs w:val="24"/>
        </w:rPr>
        <w:t xml:space="preserve"> roboczych</w:t>
      </w:r>
      <w:r w:rsidR="007E3661" w:rsidRPr="00B15802">
        <w:rPr>
          <w:rFonts w:ascii="Arial Narrow" w:hAnsi="Arial Narrow"/>
          <w:sz w:val="24"/>
          <w:szCs w:val="24"/>
        </w:rPr>
        <w:t xml:space="preserve"> od powrotu na zajęcia.</w:t>
      </w:r>
      <w:r w:rsidR="003D62F1">
        <w:rPr>
          <w:rFonts w:ascii="Arial Narrow" w:hAnsi="Arial Narrow"/>
          <w:sz w:val="24"/>
          <w:szCs w:val="24"/>
        </w:rPr>
        <w:t xml:space="preserve"> </w:t>
      </w:r>
      <w:r w:rsidR="007E3661" w:rsidRPr="00B15802">
        <w:rPr>
          <w:rFonts w:ascii="Arial Narrow" w:hAnsi="Arial Narrow"/>
          <w:sz w:val="24"/>
          <w:szCs w:val="24"/>
        </w:rPr>
        <w:t xml:space="preserve">Nieodrobienie </w:t>
      </w:r>
      <w:r w:rsidR="00E62A62" w:rsidRPr="00B15802">
        <w:rPr>
          <w:rFonts w:ascii="Arial Narrow" w:hAnsi="Arial Narrow"/>
          <w:sz w:val="24"/>
          <w:szCs w:val="24"/>
        </w:rPr>
        <w:t>zaległej wejściówki w terminie 5</w:t>
      </w:r>
      <w:r w:rsidR="007E3661" w:rsidRPr="00B15802">
        <w:rPr>
          <w:rFonts w:ascii="Arial Narrow" w:hAnsi="Arial Narrow"/>
          <w:sz w:val="24"/>
          <w:szCs w:val="24"/>
        </w:rPr>
        <w:t xml:space="preserve"> dni</w:t>
      </w:r>
      <w:r w:rsidR="00E62A62" w:rsidRPr="00B15802">
        <w:rPr>
          <w:rFonts w:ascii="Arial Narrow" w:hAnsi="Arial Narrow"/>
          <w:sz w:val="24"/>
          <w:szCs w:val="24"/>
        </w:rPr>
        <w:t xml:space="preserve"> roboczych</w:t>
      </w:r>
      <w:r w:rsidR="007E3661" w:rsidRPr="00B15802">
        <w:rPr>
          <w:rFonts w:ascii="Arial Narrow" w:hAnsi="Arial Narrow"/>
          <w:sz w:val="24"/>
          <w:szCs w:val="24"/>
        </w:rPr>
        <w:t xml:space="preserve">, skutkuje </w:t>
      </w:r>
      <w:r w:rsidR="00E62A62" w:rsidRPr="00B15802">
        <w:rPr>
          <w:rFonts w:ascii="Arial Narrow" w:hAnsi="Arial Narrow"/>
          <w:sz w:val="24"/>
          <w:szCs w:val="24"/>
        </w:rPr>
        <w:t xml:space="preserve"> otrzymaniem przez </w:t>
      </w:r>
      <w:r w:rsidR="007E3661" w:rsidRPr="00B15802">
        <w:rPr>
          <w:rFonts w:ascii="Arial Narrow" w:hAnsi="Arial Narrow"/>
          <w:sz w:val="24"/>
          <w:szCs w:val="24"/>
        </w:rPr>
        <w:t xml:space="preserve"> studenta punktów ujemnych w </w:t>
      </w:r>
      <w:r w:rsidR="00E62A62" w:rsidRPr="00B15802">
        <w:rPr>
          <w:rFonts w:ascii="Arial Narrow" w:hAnsi="Arial Narrow"/>
          <w:sz w:val="24"/>
          <w:szCs w:val="24"/>
        </w:rPr>
        <w:t xml:space="preserve">liczbie punktów odpowiadającej </w:t>
      </w:r>
      <w:r w:rsidR="007E3661" w:rsidRPr="00B15802">
        <w:rPr>
          <w:rFonts w:ascii="Arial Narrow" w:hAnsi="Arial Narrow"/>
          <w:sz w:val="24"/>
          <w:szCs w:val="24"/>
        </w:rPr>
        <w:t>punktacji z wejściówki (np. jeżeli wejściówka była punktowana na 5 , student otrzyma -5pkt).</w:t>
      </w:r>
      <w:bookmarkEnd w:id="2"/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bookmarkStart w:id="3" w:name="_Hlk239680355"/>
      <w:r w:rsidRPr="00B15802">
        <w:rPr>
          <w:rFonts w:ascii="Arial Narrow" w:hAnsi="Arial Narrow"/>
          <w:sz w:val="24"/>
          <w:szCs w:val="24"/>
        </w:rPr>
        <w:t>Studenci uzyskują dodatkowe punkty za referaty przygotowywane samodzielnie na  zajęcia. Referaty są punktowane od  0 do +1 pkt. (za brak referatu -1 pkt)</w:t>
      </w:r>
      <w:r w:rsidR="00B15802" w:rsidRPr="00B15802">
        <w:rPr>
          <w:rFonts w:ascii="Arial Narrow" w:hAnsi="Arial Narrow"/>
          <w:sz w:val="24"/>
          <w:szCs w:val="24"/>
        </w:rPr>
        <w:t>. Punktacja uwzględnia poprawność merytoryczną, zgodność prezentacji z tematyką oraz sposób jej przedstawienia. W przypadku przygotowania prezentacji niezgodnej z przydzielonym tematem lub zawierającej istotne braki merytoryczne student może otrzymać 0 pkt.</w:t>
      </w:r>
    </w:p>
    <w:bookmarkEnd w:id="3"/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Odpowiedzi ustne na zajęciach będą punktowane od –1 do +1 pkt.</w:t>
      </w:r>
    </w:p>
    <w:p w:rsidR="00B15802" w:rsidRDefault="000D470C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Seminaria i ć</w:t>
      </w:r>
      <w:r w:rsidR="007E3661" w:rsidRPr="00B15802">
        <w:rPr>
          <w:rFonts w:ascii="Arial Narrow" w:hAnsi="Arial Narrow"/>
          <w:sz w:val="24"/>
          <w:szCs w:val="24"/>
        </w:rPr>
        <w:t>wiczenia są rozliczane łącznie na ostatnich zajęciach  i kończą się zaliczeniem bez oceny. W celu uzyskania zaliczenia Student musi uzyskać w całym semestrze min. 60% pkt możliwych do uzyskania  łącznie ze wszystkich sprawdzianów pisemnych na ćwiczeniach i seminariach.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lastRenderedPageBreak/>
        <w:t>Przy punktacji końcowej doliczane są wszystkie pkt.  dodatkowe za aktywność i referaty oraz odliczane są pkt ujemne (jeżeli student takie uzyskał np. za brak referatu,  brak znajomości bieżą</w:t>
      </w:r>
      <w:r w:rsidR="00CA0819" w:rsidRPr="00B15802">
        <w:rPr>
          <w:rFonts w:ascii="Arial Narrow" w:hAnsi="Arial Narrow"/>
          <w:sz w:val="24"/>
          <w:szCs w:val="24"/>
        </w:rPr>
        <w:t>cych zagadnień,  nieodrobioną</w:t>
      </w:r>
      <w:r w:rsidRPr="00B15802">
        <w:rPr>
          <w:rFonts w:ascii="Arial Narrow" w:hAnsi="Arial Narrow"/>
          <w:sz w:val="24"/>
          <w:szCs w:val="24"/>
        </w:rPr>
        <w:t xml:space="preserve"> wejściówkę).</w:t>
      </w:r>
    </w:p>
    <w:p w:rsidR="00B961EA" w:rsidRPr="00386E73" w:rsidRDefault="0092228F" w:rsidP="00386E73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Wyniki sprawdzianów pisemnych są udostępniane studentom w sposób przyjęty w jednostce, w terminie umożliwiającym studento</w:t>
      </w:r>
      <w:r w:rsidRPr="00386E73">
        <w:rPr>
          <w:rFonts w:ascii="Arial Narrow" w:hAnsi="Arial Narrow"/>
          <w:sz w:val="24"/>
          <w:szCs w:val="24"/>
        </w:rPr>
        <w:t xml:space="preserve">wi zapoznanie się z uzyskaną punktacją. </w:t>
      </w:r>
      <w:r w:rsidR="00C6423A" w:rsidRPr="00386E73">
        <w:rPr>
          <w:rFonts w:ascii="Arial Narrow" w:hAnsi="Arial Narrow"/>
          <w:sz w:val="24"/>
          <w:szCs w:val="24"/>
        </w:rPr>
        <w:t>Na ostatnich zajęciach student jest informowany o uzyskanej końcowej liczbie punktów oraz o uzyskaniu bądź nieuzyskaniu zaliczenia</w:t>
      </w:r>
      <w:r w:rsidR="000D470C">
        <w:rPr>
          <w:rFonts w:ascii="Arial Narrow" w:hAnsi="Arial Narrow"/>
          <w:sz w:val="24"/>
          <w:szCs w:val="24"/>
        </w:rPr>
        <w:t xml:space="preserve"> seminariów i</w:t>
      </w:r>
      <w:r w:rsidR="00C6423A" w:rsidRPr="00386E73">
        <w:rPr>
          <w:rFonts w:ascii="Arial Narrow" w:hAnsi="Arial Narrow"/>
          <w:sz w:val="24"/>
          <w:szCs w:val="24"/>
        </w:rPr>
        <w:t> ćwiczeń. Zaliczenie jest wprowadzane do systemu USOS zgodnie z obowiązującymi przepisami.</w:t>
      </w:r>
    </w:p>
    <w:p w:rsidR="00B961EA" w:rsidRPr="003D62F1" w:rsidRDefault="00B961EA" w:rsidP="003D62F1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961EA">
        <w:rPr>
          <w:rFonts w:ascii="Arial Narrow" w:hAnsi="Arial Narrow"/>
          <w:sz w:val="24"/>
          <w:szCs w:val="24"/>
        </w:rPr>
        <w:t>Korzystanie z narzędzi opartych na sztucznej inteligencji podczas przygotowywania prac, prezentacji lub innych form zaliczenia jest dopuszczalne na zasadach określonych w Wytycznych dla osób studiujących oraz prowadzących zajęcia na Uniwersytecie Mikołaja Kopernika w Toruniu w zakresie stosowania systemów opartych na sztucznej inteligencji w procesie kształcenia oraz w zakresie określonym przez prowadzącego. W przypadku, gdy samodzielność wykonania pracy stanowi element jej oceny, wykorzystanie takich narzędzi w sposób niezgodny z określonymi zasadami może zostać uznane za niesamodzielną pracę.</w:t>
      </w:r>
    </w:p>
    <w:p w:rsidR="00B15802" w:rsidRDefault="007E3661" w:rsidP="00386E73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Student, który na koniec semestru, nie uzyskał 60% punktów  </w:t>
      </w:r>
      <w:r w:rsidR="00386E73">
        <w:rPr>
          <w:rFonts w:ascii="Arial Narrow" w:hAnsi="Arial Narrow"/>
          <w:sz w:val="24"/>
          <w:szCs w:val="24"/>
        </w:rPr>
        <w:t>wymaganych do zaliczenia</w:t>
      </w:r>
      <w:r w:rsidR="000D470C">
        <w:rPr>
          <w:rFonts w:ascii="Arial Narrow" w:hAnsi="Arial Narrow"/>
          <w:sz w:val="24"/>
          <w:szCs w:val="24"/>
        </w:rPr>
        <w:t xml:space="preserve"> seminariów i</w:t>
      </w:r>
      <w:r w:rsidR="00386E73">
        <w:rPr>
          <w:rFonts w:ascii="Arial Narrow" w:hAnsi="Arial Narrow"/>
          <w:sz w:val="24"/>
          <w:szCs w:val="24"/>
        </w:rPr>
        <w:t xml:space="preserve"> ćwiczeń, nie uzyskuje zaliczenia </w:t>
      </w:r>
      <w:r w:rsidR="000D470C">
        <w:rPr>
          <w:rFonts w:ascii="Arial Narrow" w:hAnsi="Arial Narrow"/>
          <w:sz w:val="24"/>
          <w:szCs w:val="24"/>
        </w:rPr>
        <w:t xml:space="preserve">seminariów i </w:t>
      </w:r>
      <w:r w:rsidR="00386E73">
        <w:rPr>
          <w:rFonts w:ascii="Arial Narrow" w:hAnsi="Arial Narrow"/>
          <w:sz w:val="24"/>
          <w:szCs w:val="24"/>
        </w:rPr>
        <w:t xml:space="preserve">ćwiczeń. 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Przedmiot Immunologia kończy się egzaminem </w:t>
      </w:r>
      <w:r w:rsidR="00E62A62" w:rsidRPr="00B15802">
        <w:rPr>
          <w:rFonts w:ascii="Arial Narrow" w:hAnsi="Arial Narrow"/>
          <w:sz w:val="24"/>
          <w:szCs w:val="24"/>
        </w:rPr>
        <w:t>pisemnym</w:t>
      </w:r>
      <w:r w:rsidRPr="00B15802">
        <w:rPr>
          <w:rFonts w:ascii="Arial Narrow" w:hAnsi="Arial Narrow"/>
          <w:sz w:val="24"/>
          <w:szCs w:val="24"/>
        </w:rPr>
        <w:t>. Warunkiem dopuszczenia do</w:t>
      </w:r>
      <w:r w:rsidR="000D470C">
        <w:rPr>
          <w:rFonts w:ascii="Arial Narrow" w:hAnsi="Arial Narrow"/>
          <w:sz w:val="24"/>
          <w:szCs w:val="24"/>
        </w:rPr>
        <w:t xml:space="preserve"> </w:t>
      </w:r>
      <w:r w:rsidRPr="00B15802">
        <w:rPr>
          <w:rFonts w:ascii="Arial Narrow" w:hAnsi="Arial Narrow"/>
          <w:sz w:val="24"/>
          <w:szCs w:val="24"/>
        </w:rPr>
        <w:t>egzaminu jest uzyskanie zaliczenia</w:t>
      </w:r>
      <w:r w:rsidR="000D470C">
        <w:rPr>
          <w:rFonts w:ascii="Arial Narrow" w:hAnsi="Arial Narrow"/>
          <w:sz w:val="24"/>
          <w:szCs w:val="24"/>
        </w:rPr>
        <w:t xml:space="preserve"> seminariów i</w:t>
      </w:r>
      <w:r w:rsidRPr="00B15802">
        <w:rPr>
          <w:rFonts w:ascii="Arial Narrow" w:hAnsi="Arial Narrow"/>
          <w:sz w:val="24"/>
          <w:szCs w:val="24"/>
        </w:rPr>
        <w:t xml:space="preserve"> ćwiczeń</w:t>
      </w:r>
      <w:r w:rsidR="0092228F" w:rsidRPr="00B15802">
        <w:rPr>
          <w:rFonts w:ascii="Arial Narrow" w:hAnsi="Arial Narrow"/>
          <w:sz w:val="24"/>
          <w:szCs w:val="24"/>
        </w:rPr>
        <w:t xml:space="preserve">. </w:t>
      </w:r>
    </w:p>
    <w:p w:rsidR="00B15802" w:rsidRDefault="0092228F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Szczegółowe warunki przeprowadzania egzaminu określa wewnętrzny regulamin Katedry Immunologii. Studenci zostaną poinformowani o formie i zasadach egzaminu przed jego rozpoczęciem.</w:t>
      </w:r>
      <w:r w:rsidR="003D62F1">
        <w:rPr>
          <w:rFonts w:ascii="Arial Narrow" w:hAnsi="Arial Narrow"/>
          <w:sz w:val="24"/>
          <w:szCs w:val="24"/>
        </w:rPr>
        <w:t xml:space="preserve"> </w:t>
      </w:r>
      <w:r w:rsidR="00EC293F" w:rsidRPr="00EC293F">
        <w:rPr>
          <w:rFonts w:ascii="Arial Narrow" w:hAnsi="Arial Narrow"/>
          <w:sz w:val="24"/>
          <w:szCs w:val="24"/>
        </w:rPr>
        <w:t>Ocena z egzaminu pisemnego jest wprowadzana do systemu USOS niezwłocznie po sprawdzeniu i ocenie prac, nie później niż w terminie 7 dni od dnia egzaminu, zgodnie z Regulaminem Studiów UMK.</w:t>
      </w:r>
    </w:p>
    <w:p w:rsidR="00EC293F" w:rsidRDefault="00EC293F" w:rsidP="00F854E3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bookmarkStart w:id="4" w:name="_Hlk239680288"/>
      <w:r w:rsidRPr="00EC293F">
        <w:rPr>
          <w:rFonts w:ascii="Arial Narrow" w:hAnsi="Arial Narrow"/>
          <w:sz w:val="24"/>
          <w:szCs w:val="24"/>
        </w:rPr>
        <w:t>W przypadku uzyskania oceny niedostatecznej z egzaminu studentowi przysługuje jeden egzamin poprawkowy, zgodnie z Regulaminem Studiów UMK.</w:t>
      </w:r>
    </w:p>
    <w:p w:rsidR="00015D9B" w:rsidRDefault="00015D9B" w:rsidP="00F854E3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015D9B">
        <w:rPr>
          <w:rFonts w:ascii="Arial Narrow" w:hAnsi="Arial Narrow"/>
          <w:sz w:val="24"/>
          <w:szCs w:val="24"/>
        </w:rPr>
        <w:t>W przypadku stwierdzenia korzystania z niedozwolonych pomocy, urządzeń lub materiałów albo ich posiadania podczas zaliczenia, kolokwium, sprawdzianu lub egzaminu, a także w przypadku stwierdzenia innych form niesamodzielnej pracy, student może zostać zobowiązany do zakończenia udziału w danej formie weryfikacji wiedzy, a dana forma weryfikacji wiedzy może zostać uznana za niezaliczoną.</w:t>
      </w:r>
    </w:p>
    <w:bookmarkEnd w:id="4"/>
    <w:p w:rsidR="00B15802" w:rsidRDefault="00473C99" w:rsidP="00B15802">
      <w:pPr>
        <w:pStyle w:val="Akapitzlist"/>
        <w:numPr>
          <w:ilvl w:val="0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Warunki odrabiania zajęć opuszczonych z przyczyn usprawiedliwionych lub zajęć </w:t>
      </w:r>
      <w:r w:rsidR="00475410" w:rsidRPr="00B15802">
        <w:rPr>
          <w:rFonts w:ascii="Arial Narrow" w:hAnsi="Arial Narrow"/>
          <w:sz w:val="24"/>
          <w:szCs w:val="24"/>
        </w:rPr>
        <w:t>niezaliczonych z innych powodó</w:t>
      </w:r>
      <w:r w:rsidR="00B15802">
        <w:rPr>
          <w:rFonts w:ascii="Arial Narrow" w:hAnsi="Arial Narrow"/>
          <w:sz w:val="24"/>
          <w:szCs w:val="24"/>
        </w:rPr>
        <w:t>w:</w:t>
      </w:r>
    </w:p>
    <w:p w:rsidR="00EC293F" w:rsidRDefault="00F93596" w:rsidP="00EC293F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Każda nieobecność na zajęciach wymaga</w:t>
      </w:r>
      <w:r w:rsidR="000D470C">
        <w:rPr>
          <w:rFonts w:ascii="Arial Narrow" w:hAnsi="Arial Narrow"/>
          <w:sz w:val="24"/>
          <w:szCs w:val="24"/>
        </w:rPr>
        <w:t xml:space="preserve"> </w:t>
      </w:r>
      <w:r w:rsidRPr="00B15802">
        <w:rPr>
          <w:rFonts w:ascii="Arial Narrow" w:hAnsi="Arial Narrow"/>
          <w:sz w:val="24"/>
          <w:szCs w:val="24"/>
        </w:rPr>
        <w:t xml:space="preserve">usprawiedliwienia, które należy dostarczyć </w:t>
      </w:r>
      <w:r w:rsidR="003E18E0">
        <w:rPr>
          <w:rFonts w:ascii="Arial Narrow" w:hAnsi="Arial Narrow"/>
          <w:sz w:val="24"/>
          <w:szCs w:val="24"/>
        </w:rPr>
        <w:t>niezwłocznie</w:t>
      </w:r>
      <w:r w:rsidRPr="00B15802">
        <w:rPr>
          <w:rFonts w:ascii="Arial Narrow" w:hAnsi="Arial Narrow"/>
          <w:sz w:val="24"/>
          <w:szCs w:val="24"/>
        </w:rPr>
        <w:t xml:space="preserve"> od</w:t>
      </w:r>
      <w:r w:rsidR="00A169C1">
        <w:rPr>
          <w:rFonts w:ascii="Arial Narrow" w:hAnsi="Arial Narrow"/>
          <w:sz w:val="24"/>
          <w:szCs w:val="24"/>
        </w:rPr>
        <w:t xml:space="preserve"> ustania przyczyny nieobecności, </w:t>
      </w:r>
      <w:r w:rsidR="00A169C1" w:rsidRPr="00B3414E">
        <w:rPr>
          <w:rFonts w:ascii="Arial Narrow" w:hAnsi="Arial Narrow"/>
          <w:sz w:val="24"/>
          <w:szCs w:val="24"/>
        </w:rPr>
        <w:t>nie później niż podczas pierwszych obowiązkowych zajęć, w których student uczestniczy po ustaniu tej przyczyny</w:t>
      </w:r>
      <w:r w:rsidR="00A169C1">
        <w:rPr>
          <w:rFonts w:ascii="Arial Narrow" w:hAnsi="Arial Narrow"/>
          <w:sz w:val="24"/>
          <w:szCs w:val="24"/>
        </w:rPr>
        <w:t>.</w:t>
      </w:r>
      <w:r w:rsidRPr="00B15802">
        <w:rPr>
          <w:rFonts w:ascii="Arial Narrow" w:hAnsi="Arial Narrow"/>
          <w:sz w:val="24"/>
          <w:szCs w:val="24"/>
        </w:rPr>
        <w:t xml:space="preserve"> Niespełnienie danego warunku skutkować będzie brakiem zaliczenia danych zajęć i wpłynie na brak zaliczenia  przedmiotu.</w:t>
      </w:r>
      <w:r w:rsidR="00D2605B" w:rsidRPr="00B15802">
        <w:rPr>
          <w:rFonts w:ascii="Arial Narrow" w:hAnsi="Arial Narrow"/>
          <w:sz w:val="24"/>
          <w:szCs w:val="24"/>
        </w:rPr>
        <w:t xml:space="preserve"> Student jest zobowiązany do samodzielnego zgłoszenia się do prowadzącego w celu ustalenia terminu za</w:t>
      </w:r>
      <w:r w:rsidR="000D470C">
        <w:rPr>
          <w:rFonts w:ascii="Arial Narrow" w:hAnsi="Arial Narrow"/>
          <w:sz w:val="24"/>
          <w:szCs w:val="24"/>
        </w:rPr>
        <w:t>liczenia zaległej wejściówki i zajęć</w:t>
      </w:r>
      <w:r w:rsidR="00D2605B" w:rsidRPr="00B15802">
        <w:rPr>
          <w:rFonts w:ascii="Arial Narrow" w:hAnsi="Arial Narrow"/>
          <w:sz w:val="24"/>
          <w:szCs w:val="24"/>
        </w:rPr>
        <w:t>.</w:t>
      </w:r>
      <w:r w:rsidR="000D470C">
        <w:rPr>
          <w:rFonts w:ascii="Arial Narrow" w:hAnsi="Arial Narrow"/>
          <w:sz w:val="24"/>
          <w:szCs w:val="24"/>
        </w:rPr>
        <w:t xml:space="preserve"> </w:t>
      </w:r>
      <w:r w:rsidR="00EC293F" w:rsidRPr="00EC293F">
        <w:rPr>
          <w:rFonts w:ascii="Arial Narrow" w:hAnsi="Arial Narrow"/>
          <w:sz w:val="24"/>
          <w:szCs w:val="24"/>
        </w:rPr>
        <w:t>Student jest zobowiązany do usprawiedliwienia nieobecności poprzez przedstawienie prowadzącemu zajęcia zaświadczenia lekarskiego o czasowej niezdolności do uczestnictwa w zajęciach lub wykazanie innych ważnych przyczyn uzasadniających usprawiedliwienie nieobecności.</w:t>
      </w:r>
    </w:p>
    <w:p w:rsidR="00EC293F" w:rsidRPr="00EC293F" w:rsidRDefault="00EC293F" w:rsidP="00EC293F">
      <w:pPr>
        <w:pStyle w:val="Akapitzlist"/>
        <w:ind w:left="1440"/>
        <w:jc w:val="both"/>
        <w:rPr>
          <w:rFonts w:ascii="Arial Narrow" w:hAnsi="Arial Narrow"/>
          <w:sz w:val="24"/>
          <w:szCs w:val="24"/>
        </w:rPr>
      </w:pPr>
    </w:p>
    <w:p w:rsidR="00B15802" w:rsidRDefault="00D2605B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bookmarkStart w:id="5" w:name="_Hlk239679788"/>
      <w:r w:rsidRPr="00B15802">
        <w:rPr>
          <w:rFonts w:ascii="Arial Narrow" w:hAnsi="Arial Narrow"/>
          <w:sz w:val="24"/>
          <w:szCs w:val="24"/>
        </w:rPr>
        <w:lastRenderedPageBreak/>
        <w:t xml:space="preserve">Usprawiedliwiona nieobecność na </w:t>
      </w:r>
      <w:r w:rsidR="000D470C">
        <w:rPr>
          <w:rFonts w:ascii="Arial Narrow" w:hAnsi="Arial Narrow"/>
          <w:sz w:val="24"/>
          <w:szCs w:val="24"/>
        </w:rPr>
        <w:t xml:space="preserve">seminariach i </w:t>
      </w:r>
      <w:r w:rsidRPr="00B15802">
        <w:rPr>
          <w:rFonts w:ascii="Arial Narrow" w:hAnsi="Arial Narrow"/>
          <w:sz w:val="24"/>
          <w:szCs w:val="24"/>
        </w:rPr>
        <w:t xml:space="preserve">ćwiczeniach jest traktowana jako </w:t>
      </w:r>
      <w:r w:rsidR="000D470C">
        <w:rPr>
          <w:rFonts w:ascii="Arial Narrow" w:hAnsi="Arial Narrow"/>
          <w:sz w:val="24"/>
          <w:szCs w:val="24"/>
        </w:rPr>
        <w:t xml:space="preserve">seminarium lub </w:t>
      </w:r>
      <w:r w:rsidRPr="00B15802">
        <w:rPr>
          <w:rFonts w:ascii="Arial Narrow" w:hAnsi="Arial Narrow"/>
          <w:sz w:val="24"/>
          <w:szCs w:val="24"/>
        </w:rPr>
        <w:t>ćwiczenie niezaliczone, przez co nie zwalnia studenta z obowiązku zaliczenia materiału w możliwie najkrótszym terminie. W Katedrze Immunologii przyjęto jeden tydzień roboczy od powrotu na zajęcia jako termin na zaliczenie opuszczonych zajęć. W tym czasie student zobowiązany jest również do napisania zaległej wejściówki. Zaległa wejściówka musi zostać napisana nie później niż w terminie 5 dni roboczych od powrotu studenta na zajęcia. Termin i sposób napisania zaległej wejściówki student ustala z prowadzącym. Nieobecności na zajęciach ani zaległych wejściówek nie można odrabiać podczas zajęć, na których realizowany jest temat inny niż temat opuszczonych zajęć.</w:t>
      </w:r>
    </w:p>
    <w:bookmarkEnd w:id="5"/>
    <w:p w:rsidR="00210ACA" w:rsidRDefault="00F93596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Sposób i forma wyrównania zaległości: w przypadku </w:t>
      </w:r>
      <w:r w:rsidR="000D470C">
        <w:rPr>
          <w:rFonts w:ascii="Arial Narrow" w:hAnsi="Arial Narrow"/>
          <w:sz w:val="24"/>
          <w:szCs w:val="24"/>
        </w:rPr>
        <w:t xml:space="preserve">seminariów lub </w:t>
      </w:r>
      <w:r w:rsidRPr="00B15802">
        <w:rPr>
          <w:rFonts w:ascii="Arial Narrow" w:hAnsi="Arial Narrow"/>
          <w:sz w:val="24"/>
          <w:szCs w:val="24"/>
        </w:rPr>
        <w:t>ćwiczeń</w:t>
      </w:r>
      <w:r w:rsidR="003D62F1">
        <w:rPr>
          <w:rFonts w:ascii="Arial Narrow" w:hAnsi="Arial Narrow"/>
          <w:sz w:val="24"/>
          <w:szCs w:val="24"/>
        </w:rPr>
        <w:t xml:space="preserve"> </w:t>
      </w:r>
      <w:r w:rsidRPr="00B15802">
        <w:rPr>
          <w:rFonts w:ascii="Arial Narrow" w:hAnsi="Arial Narrow"/>
          <w:sz w:val="24"/>
          <w:szCs w:val="24"/>
        </w:rPr>
        <w:t>–</w:t>
      </w:r>
      <w:r w:rsidR="003D62F1">
        <w:rPr>
          <w:rFonts w:ascii="Arial Narrow" w:hAnsi="Arial Narrow"/>
          <w:sz w:val="24"/>
          <w:szCs w:val="24"/>
        </w:rPr>
        <w:t xml:space="preserve"> </w:t>
      </w:r>
      <w:r w:rsidRPr="00B15802">
        <w:rPr>
          <w:rFonts w:ascii="Arial Narrow" w:hAnsi="Arial Narrow"/>
          <w:sz w:val="24"/>
          <w:szCs w:val="24"/>
        </w:rPr>
        <w:t xml:space="preserve">po uzgodnieniu terminu z prowadzącym, student w miarę możliwości powinien zgłosić się na zajęcia z inną grupa, która realizuje dany temat </w:t>
      </w:r>
      <w:r w:rsidR="000D470C">
        <w:rPr>
          <w:rFonts w:ascii="Arial Narrow" w:hAnsi="Arial Narrow"/>
          <w:sz w:val="24"/>
          <w:szCs w:val="24"/>
        </w:rPr>
        <w:t xml:space="preserve">seminarium lub </w:t>
      </w:r>
      <w:r w:rsidRPr="00B15802">
        <w:rPr>
          <w:rFonts w:ascii="Arial Narrow" w:hAnsi="Arial Narrow"/>
          <w:sz w:val="24"/>
          <w:szCs w:val="24"/>
        </w:rPr>
        <w:t>ćwiczenia w celu zrealizowania założonych efektów kształcenia.</w:t>
      </w:r>
    </w:p>
    <w:p w:rsidR="00F93596" w:rsidRPr="00210ACA" w:rsidRDefault="00F93596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210ACA">
        <w:rPr>
          <w:rFonts w:ascii="Arial Narrow" w:hAnsi="Arial Narrow"/>
          <w:sz w:val="24"/>
          <w:szCs w:val="24"/>
        </w:rPr>
        <w:t xml:space="preserve">   W przypadku braku możliwości odrobienia zajęć z inną grupą, prowadzący wyznacz</w:t>
      </w:r>
      <w:r w:rsidR="00B961EA">
        <w:rPr>
          <w:rFonts w:ascii="Arial Narrow" w:hAnsi="Arial Narrow"/>
          <w:sz w:val="24"/>
          <w:szCs w:val="24"/>
        </w:rPr>
        <w:t>a</w:t>
      </w:r>
      <w:r w:rsidR="003D62F1">
        <w:rPr>
          <w:rFonts w:ascii="Arial Narrow" w:hAnsi="Arial Narrow"/>
          <w:sz w:val="24"/>
          <w:szCs w:val="24"/>
        </w:rPr>
        <w:t xml:space="preserve"> </w:t>
      </w:r>
      <w:r w:rsidRPr="00210ACA">
        <w:rPr>
          <w:rFonts w:ascii="Arial Narrow" w:hAnsi="Arial Narrow"/>
          <w:sz w:val="24"/>
          <w:szCs w:val="24"/>
        </w:rPr>
        <w:t>sposób zaliczenia opuszczonych zajęć indywidualnie.</w:t>
      </w:r>
    </w:p>
    <w:p w:rsidR="00412BF0" w:rsidRDefault="00F93596" w:rsidP="00412BF0">
      <w:pPr>
        <w:rPr>
          <w:rFonts w:ascii="Arial Narrow" w:hAnsi="Arial Narrow"/>
          <w:b/>
          <w:bCs/>
          <w:sz w:val="24"/>
          <w:szCs w:val="24"/>
        </w:rPr>
      </w:pPr>
      <w:r w:rsidRPr="00210ACA">
        <w:rPr>
          <w:rFonts w:ascii="Arial Narrow" w:hAnsi="Arial Narrow"/>
          <w:b/>
          <w:bCs/>
          <w:sz w:val="24"/>
          <w:szCs w:val="24"/>
        </w:rPr>
        <w:t>Nieodrobienie zajęć uniemożliwia przystąpienie do kolokwium/zaliczenia/egzaminu.</w:t>
      </w:r>
    </w:p>
    <w:p w:rsidR="00B961EA" w:rsidRPr="00B961EA" w:rsidRDefault="00B961EA" w:rsidP="00412BF0">
      <w:pPr>
        <w:pStyle w:val="Akapitzlist"/>
        <w:numPr>
          <w:ilvl w:val="0"/>
          <w:numId w:val="40"/>
        </w:numPr>
        <w:rPr>
          <w:rFonts w:ascii="Arial Narrow" w:hAnsi="Arial Narrow"/>
          <w:sz w:val="24"/>
          <w:szCs w:val="24"/>
        </w:rPr>
      </w:pPr>
      <w:r w:rsidRPr="00B961EA">
        <w:rPr>
          <w:rFonts w:ascii="Arial Narrow" w:hAnsi="Arial Narrow"/>
          <w:sz w:val="24"/>
          <w:szCs w:val="24"/>
        </w:rPr>
        <w:t>Liczba nieobecności, zarówno usprawiedliwionych, jak i nieusprawiedliwionych, która uniemożliwia studentowi osiągnięcie zakładanych efektów uczenia się, może skutkować nieuzyskaniem zaliczenia przedmiotu i niedopuszczeniem do egzaminu, zgodnie z obowiązującymi przepisami.</w:t>
      </w:r>
    </w:p>
    <w:p w:rsidR="00412BF0" w:rsidRPr="00412BF0" w:rsidRDefault="00D2605B" w:rsidP="00412BF0">
      <w:pPr>
        <w:pStyle w:val="Akapitzlist"/>
        <w:numPr>
          <w:ilvl w:val="0"/>
          <w:numId w:val="40"/>
        </w:numPr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Nieobecność studenta w ustalonym terminie odrobienia zajęć lub napisania zaległej wejściówki, bez wcześniejszego usprawiedliwienia, traktowana jest jako niewykorzystanie wyznaczonego terminu. </w:t>
      </w:r>
    </w:p>
    <w:p w:rsidR="00D2605B" w:rsidRPr="00412BF0" w:rsidRDefault="00D2605B" w:rsidP="00412BF0">
      <w:pPr>
        <w:pStyle w:val="Akapitzlist"/>
        <w:numPr>
          <w:ilvl w:val="0"/>
          <w:numId w:val="40"/>
        </w:numPr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Nieprzystąpienie do egzaminu w wyznaczonym terminie jest traktowane zgodnie z Regulaminem Studiów UMK. W przypadku usprawiedliwionej nieobecności student przystępuje do egzaminu w terminie wyznaczonym zgodnie z obowiązującymi przepisami.</w:t>
      </w:r>
    </w:p>
    <w:bookmarkEnd w:id="1"/>
    <w:p w:rsidR="00412BF0" w:rsidRPr="00412BF0" w:rsidRDefault="00412BF0" w:rsidP="00412BF0">
      <w:pPr>
        <w:pStyle w:val="Akapitzlist"/>
        <w:rPr>
          <w:rFonts w:ascii="Arial Narrow" w:hAnsi="Arial Narrow"/>
          <w:b/>
          <w:bCs/>
          <w:sz w:val="24"/>
          <w:szCs w:val="24"/>
        </w:rPr>
      </w:pPr>
    </w:p>
    <w:p w:rsidR="00574E9F" w:rsidRPr="00412BF0" w:rsidRDefault="008D4731" w:rsidP="00412BF0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b/>
          <w:bCs/>
          <w:sz w:val="24"/>
          <w:szCs w:val="24"/>
        </w:rPr>
        <w:t>Zalecane piśmiennictwo</w:t>
      </w:r>
      <w:r w:rsidR="00574E9F" w:rsidRPr="00412BF0">
        <w:rPr>
          <w:rFonts w:ascii="Arial Narrow" w:hAnsi="Arial Narrow"/>
          <w:b/>
          <w:bCs/>
          <w:sz w:val="24"/>
          <w:szCs w:val="24"/>
        </w:rPr>
        <w:t xml:space="preserve">: </w:t>
      </w:r>
    </w:p>
    <w:p w:rsidR="00B13DCD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Podręcznik wiodący : </w:t>
      </w:r>
    </w:p>
    <w:p w:rsidR="001C27F2" w:rsidRPr="0092228F" w:rsidRDefault="001C27F2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J.Gołab, M.Jakóbisiak, W.Lasek, T.Stokłosa; Immunologia, PWN; Warszawa  </w:t>
      </w:r>
      <w:r w:rsidR="00FB6AEB" w:rsidRPr="0092228F">
        <w:rPr>
          <w:rFonts w:ascii="Arial Narrow" w:hAnsi="Arial Narrow"/>
          <w:sz w:val="24"/>
          <w:szCs w:val="24"/>
        </w:rPr>
        <w:t>2023</w:t>
      </w:r>
    </w:p>
    <w:p w:rsidR="00B13DCD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Podręczniki uzupełniające :</w:t>
      </w:r>
    </w:p>
    <w:p w:rsidR="00DE69EB" w:rsidRPr="0092228F" w:rsidRDefault="00743040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 -</w:t>
      </w:r>
      <w:r w:rsidR="00DE69EB" w:rsidRPr="0092228F">
        <w:rPr>
          <w:rFonts w:ascii="Arial Narrow" w:hAnsi="Arial Narrow"/>
          <w:sz w:val="24"/>
          <w:szCs w:val="24"/>
        </w:rPr>
        <w:t xml:space="preserve"> Immunologia, funkcje i zaburzenia układu immunologicznego, Abul K. Abbas. Edra</w:t>
      </w:r>
    </w:p>
    <w:p w:rsidR="00743040" w:rsidRPr="0092228F" w:rsidRDefault="00DE69EB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Urban&amp;Partner, Wrocław 2021</w:t>
      </w:r>
    </w:p>
    <w:p w:rsidR="00B13DCD" w:rsidRPr="0092228F" w:rsidRDefault="00743040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</w:t>
      </w:r>
      <w:r w:rsidR="00B13DCD" w:rsidRPr="0092228F">
        <w:rPr>
          <w:rFonts w:ascii="Arial Narrow" w:hAnsi="Arial Narrow"/>
          <w:sz w:val="24"/>
          <w:szCs w:val="24"/>
        </w:rPr>
        <w:t xml:space="preserve"> Immunologia kliniczna, M.Kowalski,</w:t>
      </w:r>
      <w:r w:rsidR="003D62F1">
        <w:rPr>
          <w:rFonts w:ascii="Arial Narrow" w:hAnsi="Arial Narrow"/>
          <w:sz w:val="24"/>
          <w:szCs w:val="24"/>
        </w:rPr>
        <w:t xml:space="preserve"> </w:t>
      </w:r>
      <w:r w:rsidR="00B13DCD" w:rsidRPr="0092228F">
        <w:rPr>
          <w:rFonts w:ascii="Arial Narrow" w:hAnsi="Arial Narrow"/>
          <w:sz w:val="24"/>
          <w:szCs w:val="24"/>
        </w:rPr>
        <w:t>Mediton 2000</w:t>
      </w:r>
    </w:p>
    <w:p w:rsidR="00743040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-Immunologia , Roitt, pod red. J.Żeromskiego , Wydawnictwo Medyczne Słotwiński Verlag</w:t>
      </w:r>
    </w:p>
    <w:p w:rsidR="00743040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Brema 1996</w:t>
      </w:r>
    </w:p>
    <w:p w:rsidR="00B13DCD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-Immunochemia w biologii medycznej, pod red. Iwony Kątnik-Prastowskiej, PWN     </w:t>
      </w:r>
    </w:p>
    <w:p w:rsidR="00B13DCD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Warszawa 2009</w:t>
      </w:r>
    </w:p>
    <w:p w:rsidR="00594C69" w:rsidRPr="0092228F" w:rsidRDefault="00594C69" w:rsidP="00B15802">
      <w:pPr>
        <w:jc w:val="both"/>
        <w:rPr>
          <w:rFonts w:ascii="Arial Narrow" w:hAnsi="Arial Narrow"/>
          <w:sz w:val="24"/>
          <w:szCs w:val="24"/>
        </w:rPr>
      </w:pPr>
    </w:p>
    <w:p w:rsidR="00473C99" w:rsidRDefault="00B961EA" w:rsidP="0021662E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b/>
          <w:bCs/>
          <w:sz w:val="24"/>
          <w:szCs w:val="24"/>
        </w:rPr>
      </w:pPr>
      <w:bookmarkStart w:id="6" w:name="_Hlk239680476"/>
      <w:r w:rsidRPr="00B961EA">
        <w:rPr>
          <w:rFonts w:ascii="Arial Narrow" w:hAnsi="Arial Narrow"/>
          <w:b/>
          <w:bCs/>
          <w:sz w:val="24"/>
          <w:szCs w:val="24"/>
        </w:rPr>
        <w:lastRenderedPageBreak/>
        <w:t>Podczas realizacji zajęć dydaktycznych obowiązują Wytyczne dotyczące warunków bezpieczeństwa i higieny pracy w procesie kształcenia obowiązujące w Collegium Medicum UMK oraz poniższe szczegółowe zasady bezpieczeństwa i higieny pracy obowiązujące w Katedrze Immunologii</w:t>
      </w:r>
      <w:r>
        <w:rPr>
          <w:rFonts w:ascii="Arial Narrow" w:hAnsi="Arial Narrow"/>
          <w:b/>
          <w:bCs/>
          <w:sz w:val="24"/>
          <w:szCs w:val="24"/>
        </w:rPr>
        <w:t>:</w:t>
      </w:r>
    </w:p>
    <w:p w:rsidR="00B961EA" w:rsidRPr="0021662E" w:rsidRDefault="00B961EA" w:rsidP="00B961EA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Student na zajęcia powinien  przyjść zdrowy, bez objawów sugerujących chorobę zakaźną.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Osoby z drobnymi objawami infekcji- powinny przestrzegać stosowania na zajęciach maseczek ochronnych, zakrywających nos i usta.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Studenci przed przystąpieniem do zajęć mają obowiązek pozostawiać odzież wierzchnią w szatni oraz bezwzględnie wyciszyć i schować telefony komórkowe</w:t>
      </w:r>
      <w:r w:rsidR="00D2605B" w:rsidRPr="00412BF0">
        <w:rPr>
          <w:rFonts w:ascii="Arial Narrow" w:hAnsi="Arial Narrow"/>
          <w:sz w:val="24"/>
          <w:szCs w:val="24"/>
        </w:rPr>
        <w:t>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Studentów zobowiązuje się do posiadania i zakładania stroju ochronnego laboratoryjnego  (czysty fartuch ochronny, rękawiczki laboratoryjne jednorazowe,</w:t>
      </w:r>
      <w:r w:rsidR="003D62F1">
        <w:rPr>
          <w:rFonts w:ascii="Arial Narrow" w:hAnsi="Arial Narrow"/>
          <w:sz w:val="24"/>
          <w:szCs w:val="24"/>
        </w:rPr>
        <w:t xml:space="preserve"> </w:t>
      </w:r>
      <w:r w:rsidRPr="00412BF0">
        <w:rPr>
          <w:rFonts w:ascii="Arial Narrow" w:hAnsi="Arial Narrow"/>
          <w:sz w:val="24"/>
          <w:szCs w:val="24"/>
        </w:rPr>
        <w:t xml:space="preserve">wygodne obuwie, krótkie paznokcie). 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Podczas zajęć dydaktycznych obowiązuje bezwzględne przestrzeganie czystości, zakaz spożywania pokarmów i płynów, palenia tytoniu, pozostawania pod wpływem alkoholu lub substancji odurzających i używania ognia. Student nie stosujący się do tych zaleceń zostanie relegowany z zajęć.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 Na zajęciach dydaktycznych zabrania się jakiegokolwiek korzystania z telefonów komórkowych, wykonywania zdjęć i/lub nagrywania zajęć dydaktycznych bez zgody wykładowcy przy użyciu aparatów fotograficznych,  tabletów i jakiegokolwiek innego sprzętu elektronicznego wyposażonego w aparat fotograficzny i/lub kamerę. </w:t>
      </w:r>
    </w:p>
    <w:p w:rsidR="00F93596" w:rsidRP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Obowiązuje również zakaz używania urządzeń rejestrujących wyłącznie dźwięk (np. </w:t>
      </w:r>
    </w:p>
    <w:p w:rsidR="00412BF0" w:rsidRDefault="00F93596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dyktafonów).</w:t>
      </w:r>
    </w:p>
    <w:p w:rsidR="00412BF0" w:rsidRDefault="00412BF0" w:rsidP="00B15802">
      <w:pPr>
        <w:jc w:val="both"/>
        <w:rPr>
          <w:rFonts w:ascii="Arial Narrow" w:hAnsi="Arial Narrow"/>
          <w:sz w:val="24"/>
          <w:szCs w:val="24"/>
        </w:rPr>
      </w:pPr>
    </w:p>
    <w:p w:rsidR="00F93596" w:rsidRPr="00412BF0" w:rsidRDefault="00F93596" w:rsidP="00412BF0">
      <w:pPr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b/>
          <w:bCs/>
          <w:sz w:val="24"/>
          <w:szCs w:val="24"/>
        </w:rPr>
        <w:t xml:space="preserve">Odpowiedzialność finansową za szkody materialne spowodowane postępowaniem </w:t>
      </w:r>
    </w:p>
    <w:p w:rsidR="00F93596" w:rsidRPr="00412BF0" w:rsidRDefault="00F93596" w:rsidP="00412BF0">
      <w:pPr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b/>
          <w:bCs/>
          <w:sz w:val="24"/>
          <w:szCs w:val="24"/>
        </w:rPr>
        <w:t>niezgodnym z przepisami BHP i P/POŻ ponosi student.</w:t>
      </w:r>
    </w:p>
    <w:p w:rsidR="00F93596" w:rsidRPr="0092228F" w:rsidRDefault="00F93596" w:rsidP="00B15802">
      <w:pPr>
        <w:jc w:val="both"/>
        <w:rPr>
          <w:rFonts w:ascii="Arial Narrow" w:hAnsi="Arial Narrow"/>
          <w:sz w:val="24"/>
          <w:szCs w:val="24"/>
        </w:rPr>
      </w:pP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Zabrania się włączania i obsługiwania jakichkolwiek urządzeń i sprzętów laboratoryjnych bez wiedzy i nadzoru prowadzącego zajęcia.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W czasie zajęć studentowi bez wiedzy asystenta</w:t>
      </w:r>
      <w:r w:rsidR="003D62F1">
        <w:rPr>
          <w:rFonts w:ascii="Arial Narrow" w:hAnsi="Arial Narrow"/>
          <w:sz w:val="24"/>
          <w:szCs w:val="24"/>
        </w:rPr>
        <w:t xml:space="preserve"> nie wolno opuszczać miejsca </w:t>
      </w:r>
      <w:r w:rsidRPr="00412BF0">
        <w:rPr>
          <w:rFonts w:ascii="Arial Narrow" w:hAnsi="Arial Narrow"/>
          <w:sz w:val="24"/>
          <w:szCs w:val="24"/>
        </w:rPr>
        <w:t xml:space="preserve">wyznaczonego rozkładem zajęć dydaktycznych. 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W przypadku wyjścia stu</w:t>
      </w:r>
      <w:r w:rsidR="008805E8">
        <w:rPr>
          <w:rFonts w:ascii="Arial Narrow" w:hAnsi="Arial Narrow"/>
          <w:sz w:val="24"/>
          <w:szCs w:val="24"/>
        </w:rPr>
        <w:t>d</w:t>
      </w:r>
      <w:r w:rsidRPr="00412BF0">
        <w:rPr>
          <w:rFonts w:ascii="Arial Narrow" w:hAnsi="Arial Narrow"/>
          <w:sz w:val="24"/>
          <w:szCs w:val="24"/>
        </w:rPr>
        <w:t>enta z zajęć, na przykład do toale</w:t>
      </w:r>
      <w:r w:rsidR="003D62F1">
        <w:rPr>
          <w:rFonts w:ascii="Arial Narrow" w:hAnsi="Arial Narrow"/>
          <w:sz w:val="24"/>
          <w:szCs w:val="24"/>
        </w:rPr>
        <w:t xml:space="preserve">ty i braku powrotu lub po </w:t>
      </w:r>
      <w:r w:rsidRPr="00412BF0">
        <w:rPr>
          <w:rFonts w:ascii="Arial Narrow" w:hAnsi="Arial Narrow"/>
          <w:sz w:val="24"/>
          <w:szCs w:val="24"/>
        </w:rPr>
        <w:t xml:space="preserve">bardzo długim czasie – fakt ten zostanie odnotowany w karcie zajęć. 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W przypadku jakichkolwiek zagrożeń lub wypadków w trakcie zajęć, student zobowiązany jest poinformować osobę prowadzącą.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Po zakończeniu ćwiczenia obowiązuje dokładne uporządkowanie stanowisk pracy.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Wszystkie pytania dotyczące regulaminu powinny być zgłaszane do osoby odpowiedzialnej za dydaktykę. </w:t>
      </w:r>
    </w:p>
    <w:p w:rsidR="00F93596" w:rsidRP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Nieprzestrzeganie przepisów BHP może skutkować usunięciem z zajęć i niezalicze</w:t>
      </w:r>
      <w:r w:rsidR="000D470C">
        <w:rPr>
          <w:rFonts w:ascii="Arial Narrow" w:hAnsi="Arial Narrow"/>
          <w:sz w:val="24"/>
          <w:szCs w:val="24"/>
        </w:rPr>
        <w:t>niem zajęć</w:t>
      </w:r>
      <w:r w:rsidR="00D2605B" w:rsidRPr="00412BF0">
        <w:rPr>
          <w:rFonts w:ascii="Arial Narrow" w:hAnsi="Arial Narrow"/>
          <w:sz w:val="24"/>
          <w:szCs w:val="24"/>
        </w:rPr>
        <w:t xml:space="preserve">. Fakt ten zostanie odnotowany w karcie zajęć. </w:t>
      </w:r>
    </w:p>
    <w:p w:rsidR="00412BF0" w:rsidRDefault="00412BF0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21662E" w:rsidRDefault="001B254A" w:rsidP="0021662E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21662E">
        <w:rPr>
          <w:rFonts w:ascii="Arial Narrow" w:hAnsi="Arial Narrow"/>
          <w:b/>
          <w:bCs/>
          <w:sz w:val="24"/>
          <w:szCs w:val="24"/>
        </w:rPr>
        <w:t>Sposób upublicznia informacji w jednostce</w:t>
      </w:r>
      <w:r w:rsidR="00412BF0" w:rsidRPr="0021662E">
        <w:rPr>
          <w:rFonts w:ascii="Arial Narrow" w:hAnsi="Arial Narrow"/>
          <w:b/>
          <w:bCs/>
          <w:sz w:val="24"/>
          <w:szCs w:val="24"/>
        </w:rPr>
        <w:t>:</w:t>
      </w: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lastRenderedPageBreak/>
        <w:t>Wszystkie informacje organizacyjne dotyczące procesu kształcenia w zakresie przedmiotu Immunologia   są umieszczane w gablotach jednostki (budynek dydaktyczny Patomorfologii, II piętro) oraz w salach dydaktycznych jednostki .</w:t>
      </w: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Regulaminy: dydaktyczny i BHP- są dostępne na stronie internetowej jednostki.</w:t>
      </w: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Ze względu na bezpieczeństwo internetowe – korespondencja ze studentami odbywa się poprzez adresy mailowe utworzone na serwerze Uczelni – czyli nauczyciele akademiccy używają adresów służbowych (@cm.umk.pl), natomiast studenci adresy zawierające numery indeksów (@stud.umk.pl).</w:t>
      </w: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743040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Bydgoszcz </w:t>
      </w:r>
      <w:r w:rsidR="001B254A" w:rsidRPr="0092228F">
        <w:rPr>
          <w:rFonts w:ascii="Arial Narrow" w:hAnsi="Arial Narrow"/>
          <w:sz w:val="24"/>
          <w:szCs w:val="24"/>
        </w:rPr>
        <w:t>, dnia………………………………</w:t>
      </w: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Podpis Kierownika Dydaktycznego</w:t>
      </w:r>
    </w:p>
    <w:bookmarkEnd w:id="6"/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ab/>
      </w:r>
    </w:p>
    <w:p w:rsidR="006D1F92" w:rsidRPr="0092228F" w:rsidRDefault="006D1F92" w:rsidP="00B15802">
      <w:pPr>
        <w:jc w:val="both"/>
        <w:rPr>
          <w:rFonts w:ascii="Arial Narrow" w:hAnsi="Arial Narrow"/>
          <w:sz w:val="24"/>
          <w:szCs w:val="24"/>
        </w:rPr>
      </w:pPr>
    </w:p>
    <w:p w:rsidR="006D1F92" w:rsidRPr="0092228F" w:rsidRDefault="006D1F92" w:rsidP="00B15802">
      <w:pPr>
        <w:jc w:val="both"/>
        <w:rPr>
          <w:rFonts w:ascii="Arial Narrow" w:hAnsi="Arial Narrow"/>
          <w:sz w:val="24"/>
          <w:szCs w:val="24"/>
        </w:rPr>
      </w:pPr>
    </w:p>
    <w:sectPr w:rsidR="006D1F92" w:rsidRPr="0092228F" w:rsidSect="00EB2514">
      <w:footerReference w:type="default" r:id="rId9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5E0C" w:rsidRDefault="007C5E0C" w:rsidP="006E329C">
      <w:pPr>
        <w:spacing w:after="0" w:line="240" w:lineRule="auto"/>
      </w:pPr>
      <w:r>
        <w:separator/>
      </w:r>
    </w:p>
  </w:endnote>
  <w:endnote w:type="continuationSeparator" w:id="1">
    <w:p w:rsidR="007C5E0C" w:rsidRDefault="007C5E0C" w:rsidP="006E3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3609159"/>
      <w:docPartObj>
        <w:docPartGallery w:val="Page Numbers (Bottom of Page)"/>
        <w:docPartUnique/>
      </w:docPartObj>
    </w:sdtPr>
    <w:sdtContent>
      <w:p w:rsidR="000E7188" w:rsidRDefault="00573B7A">
        <w:pPr>
          <w:pStyle w:val="Stopka"/>
          <w:jc w:val="center"/>
        </w:pPr>
        <w:r>
          <w:fldChar w:fldCharType="begin"/>
        </w:r>
        <w:r w:rsidR="00DB0BDE">
          <w:instrText>PAGE   \* MERGEFORMAT</w:instrText>
        </w:r>
        <w:r>
          <w:fldChar w:fldCharType="separate"/>
        </w:r>
        <w:r w:rsidR="00A169C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E7188" w:rsidRDefault="000E718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5E0C" w:rsidRDefault="007C5E0C" w:rsidP="006E329C">
      <w:pPr>
        <w:spacing w:after="0" w:line="240" w:lineRule="auto"/>
      </w:pPr>
      <w:r>
        <w:separator/>
      </w:r>
    </w:p>
  </w:footnote>
  <w:footnote w:type="continuationSeparator" w:id="1">
    <w:p w:rsidR="007C5E0C" w:rsidRDefault="007C5E0C" w:rsidP="006E3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1351"/>
    <w:multiLevelType w:val="hybridMultilevel"/>
    <w:tmpl w:val="58DE9CD8"/>
    <w:lvl w:ilvl="0" w:tplc="4D96077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1065D"/>
    <w:multiLevelType w:val="hybridMultilevel"/>
    <w:tmpl w:val="5F6AE52E"/>
    <w:lvl w:ilvl="0" w:tplc="BA6AFE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3B52BD"/>
    <w:multiLevelType w:val="hybridMultilevel"/>
    <w:tmpl w:val="AA8A0E50"/>
    <w:lvl w:ilvl="0" w:tplc="5BA8C77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9F65D6D"/>
    <w:multiLevelType w:val="hybridMultilevel"/>
    <w:tmpl w:val="AE68434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9C7D2D"/>
    <w:multiLevelType w:val="hybridMultilevel"/>
    <w:tmpl w:val="779C1E1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CC4B37"/>
    <w:multiLevelType w:val="hybridMultilevel"/>
    <w:tmpl w:val="9582182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0F23D9B"/>
    <w:multiLevelType w:val="hybridMultilevel"/>
    <w:tmpl w:val="AE7C6DF0"/>
    <w:lvl w:ilvl="0" w:tplc="9F282CE4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46596"/>
    <w:multiLevelType w:val="hybridMultilevel"/>
    <w:tmpl w:val="EF52B3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F46171"/>
    <w:multiLevelType w:val="hybridMultilevel"/>
    <w:tmpl w:val="032CEE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450E64"/>
    <w:multiLevelType w:val="hybridMultilevel"/>
    <w:tmpl w:val="C05AB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472C29"/>
    <w:multiLevelType w:val="hybridMultilevel"/>
    <w:tmpl w:val="A75E2E8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1F85275"/>
    <w:multiLevelType w:val="hybridMultilevel"/>
    <w:tmpl w:val="3C829376"/>
    <w:lvl w:ilvl="0" w:tplc="D6088524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0C0BEB"/>
    <w:multiLevelType w:val="hybridMultilevel"/>
    <w:tmpl w:val="226617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EE6480"/>
    <w:multiLevelType w:val="hybridMultilevel"/>
    <w:tmpl w:val="AF7CB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973540"/>
    <w:multiLevelType w:val="hybridMultilevel"/>
    <w:tmpl w:val="A912C86E"/>
    <w:lvl w:ilvl="0" w:tplc="A6520B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1A748E"/>
    <w:multiLevelType w:val="hybridMultilevel"/>
    <w:tmpl w:val="441EB6AA"/>
    <w:lvl w:ilvl="0" w:tplc="0B4494C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500C4F"/>
    <w:multiLevelType w:val="hybridMultilevel"/>
    <w:tmpl w:val="42CCDE84"/>
    <w:lvl w:ilvl="0" w:tplc="0415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1B7789"/>
    <w:multiLevelType w:val="hybridMultilevel"/>
    <w:tmpl w:val="E690E3BA"/>
    <w:lvl w:ilvl="0" w:tplc="F488A1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04600A"/>
    <w:multiLevelType w:val="hybridMultilevel"/>
    <w:tmpl w:val="DC3CA90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D63E27"/>
    <w:multiLevelType w:val="hybridMultilevel"/>
    <w:tmpl w:val="997A4C0A"/>
    <w:lvl w:ilvl="0" w:tplc="31CA61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0ED0FD4"/>
    <w:multiLevelType w:val="hybridMultilevel"/>
    <w:tmpl w:val="C83C54D0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6A0446"/>
    <w:multiLevelType w:val="hybridMultilevel"/>
    <w:tmpl w:val="AA3E8B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2468A2"/>
    <w:multiLevelType w:val="hybridMultilevel"/>
    <w:tmpl w:val="B7AA77B6"/>
    <w:lvl w:ilvl="0" w:tplc="D070CDEE">
      <w:start w:val="8"/>
      <w:numFmt w:val="upp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FD56F86"/>
    <w:multiLevelType w:val="hybridMultilevel"/>
    <w:tmpl w:val="6A106250"/>
    <w:lvl w:ilvl="0" w:tplc="C21C6024">
      <w:start w:val="1"/>
      <w:numFmt w:val="decimal"/>
      <w:lvlText w:val="%1)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AA0F8B"/>
    <w:multiLevelType w:val="hybridMultilevel"/>
    <w:tmpl w:val="7FC05C0E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6717CFD"/>
    <w:multiLevelType w:val="hybridMultilevel"/>
    <w:tmpl w:val="1CCAC1F2"/>
    <w:lvl w:ilvl="0" w:tplc="C21C6024">
      <w:start w:val="1"/>
      <w:numFmt w:val="decimal"/>
      <w:lvlText w:val="%1)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9E97C54"/>
    <w:multiLevelType w:val="hybridMultilevel"/>
    <w:tmpl w:val="F068714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A970D9D"/>
    <w:multiLevelType w:val="hybridMultilevel"/>
    <w:tmpl w:val="27B6E56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CA44249"/>
    <w:multiLevelType w:val="hybridMultilevel"/>
    <w:tmpl w:val="F266F57E"/>
    <w:lvl w:ilvl="0" w:tplc="FB78C3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16D54E5"/>
    <w:multiLevelType w:val="hybridMultilevel"/>
    <w:tmpl w:val="47A6FB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5166AB"/>
    <w:multiLevelType w:val="hybridMultilevel"/>
    <w:tmpl w:val="E22E936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8C50D81"/>
    <w:multiLevelType w:val="hybridMultilevel"/>
    <w:tmpl w:val="0C206C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D70232"/>
    <w:multiLevelType w:val="hybridMultilevel"/>
    <w:tmpl w:val="C4E4DC46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7D3585"/>
    <w:multiLevelType w:val="hybridMultilevel"/>
    <w:tmpl w:val="FEFA65C6"/>
    <w:lvl w:ilvl="0" w:tplc="9F282CE4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BE720D"/>
    <w:multiLevelType w:val="hybridMultilevel"/>
    <w:tmpl w:val="6A106250"/>
    <w:lvl w:ilvl="0" w:tplc="C21C6024">
      <w:start w:val="1"/>
      <w:numFmt w:val="decimal"/>
      <w:lvlText w:val="%1)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262661D"/>
    <w:multiLevelType w:val="hybridMultilevel"/>
    <w:tmpl w:val="6E9AABA2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72950901"/>
    <w:multiLevelType w:val="hybridMultilevel"/>
    <w:tmpl w:val="1556E81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4A70D83"/>
    <w:multiLevelType w:val="hybridMultilevel"/>
    <w:tmpl w:val="C4AA49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E51C71"/>
    <w:multiLevelType w:val="hybridMultilevel"/>
    <w:tmpl w:val="E0B4D2EA"/>
    <w:lvl w:ilvl="0" w:tplc="2A00C78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7A125C3"/>
    <w:multiLevelType w:val="hybridMultilevel"/>
    <w:tmpl w:val="E94234B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A9B5EC8"/>
    <w:multiLevelType w:val="hybridMultilevel"/>
    <w:tmpl w:val="489C000E"/>
    <w:lvl w:ilvl="0" w:tplc="7E86546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sz w:val="20"/>
        <w:szCs w:val="20"/>
      </w:rPr>
    </w:lvl>
    <w:lvl w:ilvl="1" w:tplc="41D86AD6">
      <w:start w:val="5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1">
    <w:nsid w:val="7D447A03"/>
    <w:multiLevelType w:val="hybridMultilevel"/>
    <w:tmpl w:val="52AA9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73D63"/>
    <w:multiLevelType w:val="hybridMultilevel"/>
    <w:tmpl w:val="386E1B9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9759C4"/>
    <w:multiLevelType w:val="hybridMultilevel"/>
    <w:tmpl w:val="0CA0C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5"/>
  </w:num>
  <w:num w:numId="3">
    <w:abstractNumId w:val="10"/>
  </w:num>
  <w:num w:numId="4">
    <w:abstractNumId w:val="5"/>
  </w:num>
  <w:num w:numId="5">
    <w:abstractNumId w:val="40"/>
  </w:num>
  <w:num w:numId="6">
    <w:abstractNumId w:val="20"/>
  </w:num>
  <w:num w:numId="7">
    <w:abstractNumId w:val="0"/>
  </w:num>
  <w:num w:numId="8">
    <w:abstractNumId w:val="23"/>
  </w:num>
  <w:num w:numId="9">
    <w:abstractNumId w:val="11"/>
  </w:num>
  <w:num w:numId="10">
    <w:abstractNumId w:val="21"/>
  </w:num>
  <w:num w:numId="11">
    <w:abstractNumId w:val="19"/>
  </w:num>
  <w:num w:numId="12">
    <w:abstractNumId w:val="2"/>
  </w:num>
  <w:num w:numId="13">
    <w:abstractNumId w:val="15"/>
  </w:num>
  <w:num w:numId="14">
    <w:abstractNumId w:val="14"/>
  </w:num>
  <w:num w:numId="15">
    <w:abstractNumId w:val="34"/>
  </w:num>
  <w:num w:numId="16">
    <w:abstractNumId w:val="25"/>
  </w:num>
  <w:num w:numId="17">
    <w:abstractNumId w:val="18"/>
  </w:num>
  <w:num w:numId="18">
    <w:abstractNumId w:val="36"/>
  </w:num>
  <w:num w:numId="19">
    <w:abstractNumId w:val="27"/>
  </w:num>
  <w:num w:numId="20">
    <w:abstractNumId w:val="32"/>
  </w:num>
  <w:num w:numId="21">
    <w:abstractNumId w:val="9"/>
  </w:num>
  <w:num w:numId="22">
    <w:abstractNumId w:val="42"/>
  </w:num>
  <w:num w:numId="23">
    <w:abstractNumId w:val="38"/>
  </w:num>
  <w:num w:numId="24">
    <w:abstractNumId w:val="22"/>
  </w:num>
  <w:num w:numId="25">
    <w:abstractNumId w:val="31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1"/>
  </w:num>
  <w:num w:numId="36">
    <w:abstractNumId w:val="28"/>
  </w:num>
  <w:num w:numId="37">
    <w:abstractNumId w:val="6"/>
  </w:num>
  <w:num w:numId="38">
    <w:abstractNumId w:val="8"/>
  </w:num>
  <w:num w:numId="39">
    <w:abstractNumId w:val="33"/>
  </w:num>
  <w:num w:numId="40">
    <w:abstractNumId w:val="17"/>
  </w:num>
  <w:num w:numId="41">
    <w:abstractNumId w:val="43"/>
  </w:num>
  <w:num w:numId="42">
    <w:abstractNumId w:val="39"/>
  </w:num>
  <w:num w:numId="43">
    <w:abstractNumId w:val="29"/>
  </w:num>
  <w:num w:numId="44">
    <w:abstractNumId w:val="30"/>
  </w:num>
  <w:num w:numId="45">
    <w:abstractNumId w:val="26"/>
  </w:num>
  <w:num w:numId="46">
    <w:abstractNumId w:val="3"/>
  </w:num>
  <w:num w:numId="47">
    <w:abstractNumId w:val="37"/>
  </w:num>
  <w:num w:numId="48">
    <w:abstractNumId w:val="4"/>
  </w:num>
  <w:num w:numId="4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2FB3"/>
    <w:rsid w:val="000057D5"/>
    <w:rsid w:val="00010AEA"/>
    <w:rsid w:val="00015D9B"/>
    <w:rsid w:val="0002351E"/>
    <w:rsid w:val="0002638F"/>
    <w:rsid w:val="00026E49"/>
    <w:rsid w:val="000803D5"/>
    <w:rsid w:val="000818C9"/>
    <w:rsid w:val="00083084"/>
    <w:rsid w:val="00092AAF"/>
    <w:rsid w:val="00094C22"/>
    <w:rsid w:val="000B1E52"/>
    <w:rsid w:val="000B5518"/>
    <w:rsid w:val="000B578F"/>
    <w:rsid w:val="000C35A3"/>
    <w:rsid w:val="000D470C"/>
    <w:rsid w:val="000E56CF"/>
    <w:rsid w:val="000E56EB"/>
    <w:rsid w:val="000E7188"/>
    <w:rsid w:val="000F1CE0"/>
    <w:rsid w:val="00102AB1"/>
    <w:rsid w:val="00102C5E"/>
    <w:rsid w:val="00127355"/>
    <w:rsid w:val="00131901"/>
    <w:rsid w:val="00144F92"/>
    <w:rsid w:val="00145702"/>
    <w:rsid w:val="00145A55"/>
    <w:rsid w:val="00145D90"/>
    <w:rsid w:val="001469B6"/>
    <w:rsid w:val="00151B0E"/>
    <w:rsid w:val="0018574B"/>
    <w:rsid w:val="001903F9"/>
    <w:rsid w:val="001A0185"/>
    <w:rsid w:val="001A332D"/>
    <w:rsid w:val="001B00BB"/>
    <w:rsid w:val="001B254A"/>
    <w:rsid w:val="001C27F2"/>
    <w:rsid w:val="001C6480"/>
    <w:rsid w:val="001D442C"/>
    <w:rsid w:val="001E151E"/>
    <w:rsid w:val="001E24AA"/>
    <w:rsid w:val="001E6D0B"/>
    <w:rsid w:val="001F4620"/>
    <w:rsid w:val="00210ACA"/>
    <w:rsid w:val="0021662E"/>
    <w:rsid w:val="002216DD"/>
    <w:rsid w:val="002272B2"/>
    <w:rsid w:val="00231B5E"/>
    <w:rsid w:val="00250352"/>
    <w:rsid w:val="0025511A"/>
    <w:rsid w:val="0028504A"/>
    <w:rsid w:val="0028740F"/>
    <w:rsid w:val="00294111"/>
    <w:rsid w:val="002A1338"/>
    <w:rsid w:val="002B1CC4"/>
    <w:rsid w:val="002B45A2"/>
    <w:rsid w:val="002D79B2"/>
    <w:rsid w:val="002E3538"/>
    <w:rsid w:val="002E37D5"/>
    <w:rsid w:val="002F7CDE"/>
    <w:rsid w:val="00332EBE"/>
    <w:rsid w:val="003532CB"/>
    <w:rsid w:val="003640B4"/>
    <w:rsid w:val="00381434"/>
    <w:rsid w:val="00386963"/>
    <w:rsid w:val="00386E73"/>
    <w:rsid w:val="0038788D"/>
    <w:rsid w:val="00392F2F"/>
    <w:rsid w:val="003937F2"/>
    <w:rsid w:val="003C42D5"/>
    <w:rsid w:val="003D62F1"/>
    <w:rsid w:val="003E18E0"/>
    <w:rsid w:val="003E56B0"/>
    <w:rsid w:val="003E7EAA"/>
    <w:rsid w:val="003F56CE"/>
    <w:rsid w:val="003F6037"/>
    <w:rsid w:val="00402E98"/>
    <w:rsid w:val="00404148"/>
    <w:rsid w:val="00412BF0"/>
    <w:rsid w:val="00415B72"/>
    <w:rsid w:val="00437957"/>
    <w:rsid w:val="00454FD0"/>
    <w:rsid w:val="004567EF"/>
    <w:rsid w:val="00464FE9"/>
    <w:rsid w:val="00473C99"/>
    <w:rsid w:val="00475410"/>
    <w:rsid w:val="004838EC"/>
    <w:rsid w:val="004914A5"/>
    <w:rsid w:val="00495E93"/>
    <w:rsid w:val="0049675B"/>
    <w:rsid w:val="004A2348"/>
    <w:rsid w:val="004A3BCC"/>
    <w:rsid w:val="004C54A9"/>
    <w:rsid w:val="004D37FF"/>
    <w:rsid w:val="004E30E8"/>
    <w:rsid w:val="004E3D55"/>
    <w:rsid w:val="004F71DA"/>
    <w:rsid w:val="00502FB3"/>
    <w:rsid w:val="00504C7A"/>
    <w:rsid w:val="005232CE"/>
    <w:rsid w:val="00531668"/>
    <w:rsid w:val="00534738"/>
    <w:rsid w:val="00567865"/>
    <w:rsid w:val="00573B7A"/>
    <w:rsid w:val="00574E9F"/>
    <w:rsid w:val="005837FD"/>
    <w:rsid w:val="00594C69"/>
    <w:rsid w:val="005A0B71"/>
    <w:rsid w:val="005A283B"/>
    <w:rsid w:val="005A2BD7"/>
    <w:rsid w:val="005A3830"/>
    <w:rsid w:val="005A3CF9"/>
    <w:rsid w:val="005A7AD5"/>
    <w:rsid w:val="005A7EAD"/>
    <w:rsid w:val="005B1AE6"/>
    <w:rsid w:val="005C2EE2"/>
    <w:rsid w:val="005D0F99"/>
    <w:rsid w:val="005E569C"/>
    <w:rsid w:val="005F7C13"/>
    <w:rsid w:val="0060356A"/>
    <w:rsid w:val="00625004"/>
    <w:rsid w:val="006437CC"/>
    <w:rsid w:val="00651278"/>
    <w:rsid w:val="00651C3B"/>
    <w:rsid w:val="006679EF"/>
    <w:rsid w:val="00676F6A"/>
    <w:rsid w:val="00695D02"/>
    <w:rsid w:val="006A4870"/>
    <w:rsid w:val="006B1E3E"/>
    <w:rsid w:val="006B5CAA"/>
    <w:rsid w:val="006D1F92"/>
    <w:rsid w:val="006D2ECD"/>
    <w:rsid w:val="006D3D39"/>
    <w:rsid w:val="006D4674"/>
    <w:rsid w:val="006E1211"/>
    <w:rsid w:val="006E329C"/>
    <w:rsid w:val="006E355E"/>
    <w:rsid w:val="006E4D6B"/>
    <w:rsid w:val="006E5265"/>
    <w:rsid w:val="007103C0"/>
    <w:rsid w:val="007114D6"/>
    <w:rsid w:val="0071524E"/>
    <w:rsid w:val="0072048A"/>
    <w:rsid w:val="007227B0"/>
    <w:rsid w:val="00732B19"/>
    <w:rsid w:val="00743040"/>
    <w:rsid w:val="00747F6D"/>
    <w:rsid w:val="007536B9"/>
    <w:rsid w:val="00761AAE"/>
    <w:rsid w:val="00770009"/>
    <w:rsid w:val="00792629"/>
    <w:rsid w:val="007B0332"/>
    <w:rsid w:val="007B1AA5"/>
    <w:rsid w:val="007B3E22"/>
    <w:rsid w:val="007B6475"/>
    <w:rsid w:val="007C5E0C"/>
    <w:rsid w:val="007E3661"/>
    <w:rsid w:val="007E623E"/>
    <w:rsid w:val="007F36B0"/>
    <w:rsid w:val="007F3A6F"/>
    <w:rsid w:val="007F7910"/>
    <w:rsid w:val="0080403C"/>
    <w:rsid w:val="00810634"/>
    <w:rsid w:val="008138A1"/>
    <w:rsid w:val="0083070B"/>
    <w:rsid w:val="00840DD8"/>
    <w:rsid w:val="00860C2C"/>
    <w:rsid w:val="008635BD"/>
    <w:rsid w:val="00864EAC"/>
    <w:rsid w:val="008805E8"/>
    <w:rsid w:val="0088166E"/>
    <w:rsid w:val="00886979"/>
    <w:rsid w:val="008B11CF"/>
    <w:rsid w:val="008C492F"/>
    <w:rsid w:val="008D4731"/>
    <w:rsid w:val="008E2F45"/>
    <w:rsid w:val="0092228F"/>
    <w:rsid w:val="009269A2"/>
    <w:rsid w:val="00933DB0"/>
    <w:rsid w:val="00951C61"/>
    <w:rsid w:val="00961638"/>
    <w:rsid w:val="00963713"/>
    <w:rsid w:val="009A2006"/>
    <w:rsid w:val="009B1128"/>
    <w:rsid w:val="009C4646"/>
    <w:rsid w:val="009C4E8E"/>
    <w:rsid w:val="009C7E41"/>
    <w:rsid w:val="009D2108"/>
    <w:rsid w:val="009D2715"/>
    <w:rsid w:val="009F2146"/>
    <w:rsid w:val="009F3A29"/>
    <w:rsid w:val="009F7410"/>
    <w:rsid w:val="00A005AD"/>
    <w:rsid w:val="00A02ED3"/>
    <w:rsid w:val="00A149A3"/>
    <w:rsid w:val="00A169C1"/>
    <w:rsid w:val="00A17B19"/>
    <w:rsid w:val="00A20D3B"/>
    <w:rsid w:val="00A24DC1"/>
    <w:rsid w:val="00A662D9"/>
    <w:rsid w:val="00AA486E"/>
    <w:rsid w:val="00AB0F8D"/>
    <w:rsid w:val="00AC325E"/>
    <w:rsid w:val="00AC410E"/>
    <w:rsid w:val="00AD65C5"/>
    <w:rsid w:val="00AE66DF"/>
    <w:rsid w:val="00B01508"/>
    <w:rsid w:val="00B0219F"/>
    <w:rsid w:val="00B13DCD"/>
    <w:rsid w:val="00B15802"/>
    <w:rsid w:val="00B206F6"/>
    <w:rsid w:val="00B41431"/>
    <w:rsid w:val="00B432D9"/>
    <w:rsid w:val="00B50AE9"/>
    <w:rsid w:val="00B63113"/>
    <w:rsid w:val="00B64C87"/>
    <w:rsid w:val="00B7101D"/>
    <w:rsid w:val="00B83EF9"/>
    <w:rsid w:val="00B85741"/>
    <w:rsid w:val="00B93FFE"/>
    <w:rsid w:val="00B961EA"/>
    <w:rsid w:val="00BD0F83"/>
    <w:rsid w:val="00BD6F40"/>
    <w:rsid w:val="00BE2BB2"/>
    <w:rsid w:val="00BE3072"/>
    <w:rsid w:val="00BF1C5D"/>
    <w:rsid w:val="00BF2919"/>
    <w:rsid w:val="00BF4816"/>
    <w:rsid w:val="00C22E32"/>
    <w:rsid w:val="00C23016"/>
    <w:rsid w:val="00C37963"/>
    <w:rsid w:val="00C53CA5"/>
    <w:rsid w:val="00C61589"/>
    <w:rsid w:val="00C6249C"/>
    <w:rsid w:val="00C6423A"/>
    <w:rsid w:val="00C64A0F"/>
    <w:rsid w:val="00C72328"/>
    <w:rsid w:val="00C77D35"/>
    <w:rsid w:val="00C8320C"/>
    <w:rsid w:val="00C83CC8"/>
    <w:rsid w:val="00C9100E"/>
    <w:rsid w:val="00CA0819"/>
    <w:rsid w:val="00CA2EFD"/>
    <w:rsid w:val="00CD60AE"/>
    <w:rsid w:val="00CE35E5"/>
    <w:rsid w:val="00CF5AA8"/>
    <w:rsid w:val="00D033FD"/>
    <w:rsid w:val="00D125E0"/>
    <w:rsid w:val="00D2605B"/>
    <w:rsid w:val="00D402ED"/>
    <w:rsid w:val="00D46C89"/>
    <w:rsid w:val="00D965DA"/>
    <w:rsid w:val="00DB0BDE"/>
    <w:rsid w:val="00DB1091"/>
    <w:rsid w:val="00DC2181"/>
    <w:rsid w:val="00DD03EE"/>
    <w:rsid w:val="00DE0FFB"/>
    <w:rsid w:val="00DE221B"/>
    <w:rsid w:val="00DE69EB"/>
    <w:rsid w:val="00DF2672"/>
    <w:rsid w:val="00E019F5"/>
    <w:rsid w:val="00E113DB"/>
    <w:rsid w:val="00E177F6"/>
    <w:rsid w:val="00E62A62"/>
    <w:rsid w:val="00E63375"/>
    <w:rsid w:val="00E73A11"/>
    <w:rsid w:val="00E81127"/>
    <w:rsid w:val="00E87750"/>
    <w:rsid w:val="00E90493"/>
    <w:rsid w:val="00EB2514"/>
    <w:rsid w:val="00EB2953"/>
    <w:rsid w:val="00EC293F"/>
    <w:rsid w:val="00EC3195"/>
    <w:rsid w:val="00EC4229"/>
    <w:rsid w:val="00ED0B0B"/>
    <w:rsid w:val="00ED34C5"/>
    <w:rsid w:val="00EE4EDB"/>
    <w:rsid w:val="00EE7700"/>
    <w:rsid w:val="00F16940"/>
    <w:rsid w:val="00F245DD"/>
    <w:rsid w:val="00F262C4"/>
    <w:rsid w:val="00F41C39"/>
    <w:rsid w:val="00F854E3"/>
    <w:rsid w:val="00F93596"/>
    <w:rsid w:val="00FA79D8"/>
    <w:rsid w:val="00FB4D26"/>
    <w:rsid w:val="00FB6AEB"/>
    <w:rsid w:val="00FC2D98"/>
    <w:rsid w:val="00FC51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143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935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02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473C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73C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73C99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uiPriority w:val="22"/>
    <w:qFormat/>
    <w:rsid w:val="00473C99"/>
    <w:rPr>
      <w:b/>
      <w:bCs/>
    </w:rPr>
  </w:style>
  <w:style w:type="paragraph" w:styleId="Akapitzlist">
    <w:name w:val="List Paragraph"/>
    <w:basedOn w:val="Normalny"/>
    <w:uiPriority w:val="34"/>
    <w:qFormat/>
    <w:rsid w:val="00473C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662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62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62D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62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62D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2D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E3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329C"/>
  </w:style>
  <w:style w:type="paragraph" w:styleId="Stopka">
    <w:name w:val="footer"/>
    <w:basedOn w:val="Normalny"/>
    <w:link w:val="StopkaZnak"/>
    <w:uiPriority w:val="99"/>
    <w:unhideWhenUsed/>
    <w:rsid w:val="006E3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29C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64FE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64FE9"/>
  </w:style>
  <w:style w:type="character" w:styleId="Hipercze">
    <w:name w:val="Hyperlink"/>
    <w:uiPriority w:val="99"/>
    <w:unhideWhenUsed/>
    <w:rsid w:val="00C72328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F9359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158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f.cm.umk.pl/k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24C24-481A-45E8-84D6-A90CC1917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1992</Words>
  <Characters>11952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Wiśniewski</dc:creator>
  <cp:lastModifiedBy>Agnieszka</cp:lastModifiedBy>
  <cp:revision>5</cp:revision>
  <cp:lastPrinted>2026-09-22T07:22:00Z</cp:lastPrinted>
  <dcterms:created xsi:type="dcterms:W3CDTF">2026-09-22T18:34:00Z</dcterms:created>
  <dcterms:modified xsi:type="dcterms:W3CDTF">2026-10-05T09:31:00Z</dcterms:modified>
</cp:coreProperties>
</file>