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85A" w:rsidRPr="006835A4" w:rsidRDefault="007653F2" w:rsidP="006835A4">
      <w:pPr>
        <w:jc w:val="center"/>
        <w:rPr>
          <w:b/>
          <w:sz w:val="28"/>
          <w:szCs w:val="28"/>
        </w:rPr>
      </w:pPr>
      <w:r w:rsidRPr="006835A4">
        <w:rPr>
          <w:b/>
          <w:sz w:val="28"/>
          <w:szCs w:val="28"/>
        </w:rPr>
        <w:t>Zajęcia</w:t>
      </w:r>
      <w:r w:rsidR="00FC385A" w:rsidRPr="006835A4">
        <w:rPr>
          <w:b/>
          <w:sz w:val="28"/>
          <w:szCs w:val="28"/>
        </w:rPr>
        <w:t xml:space="preserve"> fakultatywne dla kierunku Kosmetologia w roku akademickim 201</w:t>
      </w:r>
      <w:r w:rsidR="00650719" w:rsidRPr="006835A4">
        <w:rPr>
          <w:b/>
          <w:sz w:val="28"/>
          <w:szCs w:val="28"/>
        </w:rPr>
        <w:t>9</w:t>
      </w:r>
      <w:r w:rsidR="00FC385A" w:rsidRPr="006835A4">
        <w:rPr>
          <w:b/>
          <w:sz w:val="28"/>
          <w:szCs w:val="28"/>
        </w:rPr>
        <w:t>/20</w:t>
      </w:r>
      <w:r w:rsidR="00650719" w:rsidRPr="006835A4">
        <w:rPr>
          <w:b/>
          <w:sz w:val="28"/>
          <w:szCs w:val="28"/>
        </w:rPr>
        <w:t>20</w:t>
      </w:r>
    </w:p>
    <w:p w:rsidR="00FC385A" w:rsidRPr="006835A4" w:rsidRDefault="00FC385A" w:rsidP="006835A4">
      <w:pPr>
        <w:jc w:val="center"/>
        <w:rPr>
          <w:b/>
          <w:sz w:val="28"/>
          <w:szCs w:val="28"/>
        </w:rPr>
      </w:pPr>
      <w:r w:rsidRPr="006835A4">
        <w:rPr>
          <w:b/>
          <w:sz w:val="28"/>
          <w:szCs w:val="28"/>
        </w:rPr>
        <w:t>Kosmetologia I stopnia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ROK STUDIÓW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ZIMOWY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SEMESTR LETNI</w:t>
            </w:r>
          </w:p>
        </w:tc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65071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-</w:t>
            </w:r>
          </w:p>
        </w:tc>
        <w:bookmarkStart w:id="0" w:name="_GoBack"/>
        <w:bookmarkEnd w:id="0"/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C385A" w:rsidTr="00FC385A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85A" w:rsidRDefault="00FC38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C385A" w:rsidRDefault="00FC385A" w:rsidP="00FC385A">
      <w:pPr>
        <w:rPr>
          <w:sz w:val="28"/>
          <w:szCs w:val="28"/>
        </w:rPr>
      </w:pPr>
    </w:p>
    <w:p w:rsidR="00FC385A" w:rsidRDefault="00FC385A" w:rsidP="00FC385A"/>
    <w:p w:rsidR="00E93CF7" w:rsidRPr="00D95076" w:rsidRDefault="006835A4">
      <w:pPr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</w:t>
      </w:r>
      <w:r w:rsidR="00F35AA2" w:rsidRPr="00D95076">
        <w:rPr>
          <w:b/>
          <w:sz w:val="24"/>
          <w:szCs w:val="24"/>
        </w:rPr>
        <w:t xml:space="preserve">Katedra </w:t>
      </w:r>
      <w:proofErr w:type="spellStart"/>
      <w:r w:rsidR="00F35AA2" w:rsidRPr="00D95076">
        <w:rPr>
          <w:b/>
          <w:sz w:val="24"/>
          <w:szCs w:val="24"/>
        </w:rPr>
        <w:t>Patobiochemii</w:t>
      </w:r>
      <w:proofErr w:type="spellEnd"/>
      <w:r w:rsidR="00F35AA2" w:rsidRPr="00D95076">
        <w:rPr>
          <w:b/>
          <w:sz w:val="24"/>
          <w:szCs w:val="24"/>
        </w:rPr>
        <w:t xml:space="preserve"> i Chemii Klinicznej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D50751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09152D" w:rsidRDefault="00AE6613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AE661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 xml:space="preserve">Semestr </w:t>
            </w:r>
            <w:r w:rsidR="00AE6613">
              <w:rPr>
                <w:b/>
                <w:color w:val="000000" w:themeColor="text1"/>
              </w:rPr>
              <w:t>Z</w:t>
            </w:r>
            <w:r w:rsidRPr="00EF2D55">
              <w:rPr>
                <w:b/>
                <w:color w:val="000000" w:themeColor="text1"/>
              </w:rPr>
              <w:t xml:space="preserve">imowy / </w:t>
            </w:r>
            <w:r w:rsidR="00AE6613">
              <w:rPr>
                <w:b/>
                <w:color w:val="000000" w:themeColor="text1"/>
              </w:rPr>
              <w:t>L</w:t>
            </w:r>
            <w:r w:rsidRPr="00EF2D55">
              <w:rPr>
                <w:b/>
                <w:color w:val="000000" w:themeColor="text1"/>
              </w:rPr>
              <w:t>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D50751" w:rsidRPr="002E7F6A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774508" w:rsidP="00F35AA2">
            <w:pPr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C2935" w:rsidRDefault="00D50751" w:rsidP="00650719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650719">
              <w:rPr>
                <w:b/>
              </w:rPr>
              <w:t>Miażdżyca – teoria, diagnostyka, klinika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650719">
            <w:pPr>
              <w:spacing w:line="240" w:lineRule="auto"/>
            </w:pPr>
            <w:r>
              <w:t xml:space="preserve">Dr </w:t>
            </w:r>
            <w:r w:rsidR="00650719">
              <w:t>Magdalena lampka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2B631D">
            <w:pPr>
              <w:spacing w:line="240" w:lineRule="auto"/>
              <w:jc w:val="center"/>
            </w:pPr>
            <w:r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Zimowy</w:t>
            </w:r>
            <w:r w:rsidR="00650719">
              <w:rPr>
                <w:rFonts w:cstheme="minorHAnsi"/>
              </w:rPr>
              <w:t>/Letni</w:t>
            </w:r>
            <w:r w:rsidRPr="002E7F6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2E7F6A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F162CA" w:rsidP="00B10F89">
            <w:pPr>
              <w:jc w:val="center"/>
              <w:rPr>
                <w:rFonts w:cstheme="minorHAnsi"/>
              </w:rPr>
            </w:pPr>
            <w:r w:rsidRPr="00F162CA">
              <w:rPr>
                <w:rFonts w:cstheme="minorHAnsi"/>
              </w:rPr>
              <w:t>1728-KI-ZF-</w:t>
            </w:r>
            <w:r w:rsidR="00B10F89">
              <w:rPr>
                <w:rFonts w:cstheme="minorHAnsi"/>
              </w:rPr>
              <w:t>MIAZDZYCA</w:t>
            </w:r>
          </w:p>
        </w:tc>
      </w:tr>
      <w:tr w:rsidR="00D50751" w:rsidRPr="002E7F6A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774508" w:rsidP="00B13881">
            <w:pPr>
              <w:spacing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C2935" w:rsidRDefault="00D50751" w:rsidP="00B13881">
            <w:pPr>
              <w:spacing w:line="240" w:lineRule="auto"/>
              <w:rPr>
                <w:b/>
              </w:rPr>
            </w:pPr>
            <w:r w:rsidRPr="002C2935">
              <w:rPr>
                <w:b/>
              </w:rPr>
              <w:t>Kondycja skóry a wynik badań laboratoryjnych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B13881">
            <w:pPr>
              <w:spacing w:line="240" w:lineRule="auto"/>
            </w:pPr>
            <w:r>
              <w:t>Dr Iga Hołyńska-Iwan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B13881">
            <w:pPr>
              <w:jc w:val="center"/>
            </w:pPr>
            <w:r w:rsidRPr="009A2EB0"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 xml:space="preserve">  L</w:t>
            </w:r>
            <w:r w:rsidRPr="002E7F6A">
              <w:rPr>
                <w:rFonts w:cstheme="minorHAnsi"/>
              </w:rPr>
              <w:t>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650719" w:rsidP="00B13881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650719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E4017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1728-KI-ZF-KONDSKOR</w:t>
            </w:r>
            <w:r w:rsidR="00020DAA">
              <w:rPr>
                <w:rFonts w:cstheme="minorHAnsi"/>
              </w:rPr>
              <w:t xml:space="preserve"> </w:t>
            </w:r>
          </w:p>
        </w:tc>
      </w:tr>
      <w:tr w:rsidR="00D50751" w:rsidRPr="002E7F6A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774508" w:rsidP="00B13881">
            <w:pPr>
              <w:spacing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C2935" w:rsidRDefault="00D50751" w:rsidP="00B13881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Pr="002C2935">
              <w:rPr>
                <w:b/>
              </w:rPr>
              <w:t>Diagnostyka laboratoryjna wybranych stanów nagłych zagrażających życiu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B13881">
            <w:pPr>
              <w:spacing w:line="240" w:lineRule="auto"/>
            </w:pPr>
            <w:r>
              <w:t>Dr Iga Hołyńska-Iwan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B13881">
            <w:pPr>
              <w:jc w:val="center"/>
            </w:pPr>
            <w:r w:rsidRPr="009A2EB0"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</w:rPr>
              <w:t>L</w:t>
            </w:r>
            <w:r w:rsidRPr="002E7F6A">
              <w:rPr>
                <w:rFonts w:cstheme="minorHAnsi"/>
              </w:rPr>
              <w:t>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650719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Seminarium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B13881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650719" w:rsidP="0065071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E4017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1728-KI-ZF-DIAGLAB</w:t>
            </w:r>
            <w:r w:rsidR="00020DAA">
              <w:rPr>
                <w:rFonts w:cstheme="minorHAnsi"/>
              </w:rPr>
              <w:t xml:space="preserve"> </w:t>
            </w:r>
          </w:p>
        </w:tc>
      </w:tr>
      <w:tr w:rsidR="00D50751" w:rsidRPr="002E7F6A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774508" w:rsidP="00F35AA2">
            <w:pPr>
              <w:spacing w:line="24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C2935" w:rsidRDefault="00D50751" w:rsidP="00D50751">
            <w:pPr>
              <w:spacing w:line="240" w:lineRule="auto"/>
              <w:rPr>
                <w:b/>
              </w:rPr>
            </w:pPr>
            <w:r w:rsidRPr="002C2935">
              <w:rPr>
                <w:b/>
              </w:rPr>
              <w:t>Badania doświadczalne w medycynie i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F35AA2">
            <w:pPr>
              <w:spacing w:line="240" w:lineRule="auto"/>
            </w:pPr>
            <w:r>
              <w:t>Dr hab. Dorota Olszewska-Słonina</w:t>
            </w:r>
            <w:r w:rsidR="000756F3">
              <w:t>, prof. UMK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2B631D">
            <w:pPr>
              <w:spacing w:line="240" w:lineRule="auto"/>
              <w:jc w:val="center"/>
            </w:pPr>
            <w:r>
              <w:t>II, 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spacing w:after="0" w:line="240" w:lineRule="auto"/>
              <w:jc w:val="center"/>
            </w:pPr>
            <w:r w:rsidRPr="002E7F6A"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50751" w:rsidP="00F35AA2">
            <w:pPr>
              <w:jc w:val="center"/>
              <w:rPr>
                <w:rFonts w:cstheme="minorHAnsi"/>
              </w:rPr>
            </w:pPr>
            <w:r w:rsidRPr="002E7F6A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2E7F6A">
              <w:rPr>
                <w:rFonts w:cstheme="minorHAnsi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232CF5" w:rsidP="00F35AA2">
            <w:pPr>
              <w:jc w:val="center"/>
              <w:rPr>
                <w:rFonts w:cstheme="minorHAnsi"/>
              </w:rPr>
            </w:pPr>
            <w:r w:rsidRPr="00414CE1">
              <w:rPr>
                <w:rFonts w:cstheme="minorHAnsi"/>
              </w:rPr>
              <w:t>1728-KI-ZF-BADDOSMK</w:t>
            </w:r>
          </w:p>
        </w:tc>
      </w:tr>
      <w:tr w:rsidR="00B10F89" w:rsidRPr="002E7F6A" w:rsidTr="00D5075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Default="00B10F89" w:rsidP="00B10F89">
            <w:pPr>
              <w:spacing w:line="240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C2935" w:rsidRDefault="00B10F89" w:rsidP="00B10F89">
            <w:pPr>
              <w:spacing w:line="240" w:lineRule="auto"/>
              <w:rPr>
                <w:b/>
              </w:rPr>
            </w:pPr>
            <w:r>
              <w:rPr>
                <w:b/>
              </w:rPr>
              <w:t>Choroby oraz pielęgnacja skóry głowy i włosów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Default="00B10F89" w:rsidP="00B10F89">
            <w:pPr>
              <w:spacing w:line="240" w:lineRule="auto"/>
            </w:pPr>
            <w:r>
              <w:t>Dr hab. Dorota Olszewska-Słonina, prof. UMK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Default="00B10F89" w:rsidP="00B10F89">
            <w:pPr>
              <w:spacing w:line="240" w:lineRule="auto"/>
              <w:jc w:val="center"/>
            </w:pPr>
            <w: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Seminarium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2E7F6A" w:rsidRDefault="00401940" w:rsidP="00B10F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F89" w:rsidRPr="00414CE1" w:rsidRDefault="00401940" w:rsidP="00401940">
            <w:pPr>
              <w:jc w:val="center"/>
              <w:rPr>
                <w:rFonts w:cstheme="minorHAnsi"/>
              </w:rPr>
            </w:pPr>
            <w:r w:rsidRPr="00414CE1">
              <w:rPr>
                <w:rFonts w:cstheme="minorHAnsi"/>
              </w:rPr>
              <w:t>1728-KI-ZF-</w:t>
            </w:r>
            <w:r>
              <w:rPr>
                <w:rFonts w:cstheme="minorHAnsi"/>
              </w:rPr>
              <w:t>CHOROBY</w:t>
            </w:r>
          </w:p>
        </w:tc>
      </w:tr>
    </w:tbl>
    <w:p w:rsidR="00DE4017" w:rsidRDefault="00DE4017" w:rsidP="009F4496">
      <w:pPr>
        <w:rPr>
          <w:b/>
          <w:sz w:val="24"/>
          <w:szCs w:val="24"/>
        </w:rPr>
      </w:pPr>
    </w:p>
    <w:p w:rsidR="009F4496" w:rsidRPr="00D95076" w:rsidRDefault="009F4496" w:rsidP="009F4496">
      <w:pPr>
        <w:rPr>
          <w:b/>
          <w:sz w:val="24"/>
          <w:szCs w:val="24"/>
        </w:rPr>
      </w:pPr>
      <w:r w:rsidRPr="00D95076">
        <w:rPr>
          <w:b/>
          <w:sz w:val="24"/>
          <w:szCs w:val="24"/>
        </w:rPr>
        <w:lastRenderedPageBreak/>
        <w:t xml:space="preserve">Katedra </w:t>
      </w:r>
      <w:r>
        <w:rPr>
          <w:b/>
          <w:sz w:val="24"/>
          <w:szCs w:val="24"/>
        </w:rPr>
        <w:t>i Zakład Farmakognozji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D50751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09152D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AE6613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 xml:space="preserve">Semestr </w:t>
            </w:r>
            <w:r>
              <w:rPr>
                <w:b/>
                <w:color w:val="000000" w:themeColor="text1"/>
              </w:rPr>
              <w:t>Z</w:t>
            </w:r>
            <w:r w:rsidRPr="00EF2D55">
              <w:rPr>
                <w:b/>
                <w:color w:val="000000" w:themeColor="text1"/>
              </w:rPr>
              <w:t xml:space="preserve">imowy / </w:t>
            </w:r>
            <w:r>
              <w:rPr>
                <w:b/>
                <w:color w:val="000000" w:themeColor="text1"/>
              </w:rPr>
              <w:t>L</w:t>
            </w:r>
            <w:r w:rsidRPr="00EF2D55">
              <w:rPr>
                <w:b/>
                <w:color w:val="000000" w:themeColor="text1"/>
              </w:rPr>
              <w:t>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751" w:rsidRPr="0009152D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D5075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D50751" w:rsidRPr="002E7F6A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401940" w:rsidP="009F4496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pStyle w:val="Tekstpodstawowywcity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E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Rośliny o właściwościach toksycznych </w:t>
            </w:r>
          </w:p>
          <w:p w:rsidR="00D50751" w:rsidRPr="00412ECF" w:rsidRDefault="00D50751" w:rsidP="009F4496">
            <w:pPr>
              <w:rPr>
                <w:rFonts w:cstheme="minorHAnsi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ECF">
              <w:rPr>
                <w:rFonts w:asciiTheme="minorHAnsi" w:hAnsiTheme="minorHAnsi" w:cstheme="minorHAnsi"/>
                <w:sz w:val="22"/>
                <w:szCs w:val="22"/>
              </w:rPr>
              <w:t>II, III</w:t>
            </w:r>
          </w:p>
          <w:p w:rsidR="00D50751" w:rsidRPr="00412ECF" w:rsidRDefault="00D50751" w:rsidP="002B63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D50751" w:rsidP="000756F3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  <w:p w:rsidR="00D50751" w:rsidRPr="00412ECF" w:rsidRDefault="00D50751" w:rsidP="000756F3">
            <w:pPr>
              <w:jc w:val="center"/>
              <w:rPr>
                <w:rFonts w:cstheme="minorHAnsi"/>
              </w:rPr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A2E06" w:rsidP="009F4496">
            <w:pPr>
              <w:jc w:val="center"/>
              <w:rPr>
                <w:rFonts w:cstheme="minorHAnsi"/>
              </w:rPr>
            </w:pPr>
            <w:r w:rsidRPr="00DA2E06">
              <w:rPr>
                <w:rFonts w:cstheme="minorHAnsi"/>
              </w:rPr>
              <w:t>1713-KI-ZF-ROSWLTOKS</w:t>
            </w:r>
          </w:p>
        </w:tc>
      </w:tr>
      <w:tr w:rsidR="00D50751" w:rsidRPr="002E7F6A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401940" w:rsidP="009F4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rPr>
                <w:rFonts w:cstheme="minorHAnsi"/>
                <w:b/>
              </w:rPr>
            </w:pPr>
            <w:r w:rsidRPr="00412ECF">
              <w:rPr>
                <w:rFonts w:cstheme="minorHAnsi"/>
                <w:b/>
              </w:rPr>
              <w:t>Roślinne składniki suplementów diety stosowanych w prewencji chorób cywilizacyjnych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 xml:space="preserve">r Daniel </w:t>
            </w:r>
            <w:proofErr w:type="spellStart"/>
            <w:r w:rsidRPr="00412ECF">
              <w:rPr>
                <w:rFonts w:cstheme="minorHAnsi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III</w:t>
            </w:r>
          </w:p>
          <w:p w:rsidR="00D50751" w:rsidRPr="00412ECF" w:rsidRDefault="00D50751" w:rsidP="002B63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  <w:noProof/>
              </w:rPr>
            </w:pPr>
            <w:r w:rsidRPr="00412ECF">
              <w:rPr>
                <w:rFonts w:cstheme="minorHAnsi"/>
              </w:rPr>
              <w:t xml:space="preserve">Zimowy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E4017" w:rsidP="009F4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1713-KI-ZF-ROSSKLDIE</w:t>
            </w:r>
          </w:p>
        </w:tc>
      </w:tr>
      <w:tr w:rsidR="00D50751" w:rsidRPr="002E7F6A" w:rsidTr="000756F3">
        <w:trPr>
          <w:trHeight w:val="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401940" w:rsidP="009F4496">
            <w:pPr>
              <w:spacing w:line="36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spacing w:line="360" w:lineRule="auto"/>
              <w:rPr>
                <w:rFonts w:cstheme="minorHAnsi"/>
                <w:b/>
              </w:rPr>
            </w:pPr>
            <w:r w:rsidRPr="00412ECF">
              <w:rPr>
                <w:rFonts w:cstheme="minorHAnsi"/>
                <w:b/>
              </w:rPr>
              <w:t>Rośliny olejkowe jako źródło surowców stosowanych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 xml:space="preserve">r Daniel </w:t>
            </w:r>
            <w:proofErr w:type="spellStart"/>
            <w:r w:rsidRPr="00412ECF">
              <w:rPr>
                <w:rFonts w:cstheme="minorHAnsi"/>
              </w:rPr>
              <w:t>Modnicki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2B631D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III</w:t>
            </w:r>
          </w:p>
          <w:p w:rsidR="00D50751" w:rsidRPr="00412ECF" w:rsidRDefault="00D50751" w:rsidP="002B631D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E4017" w:rsidP="009F4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1713-KI-ZF-ROSOLEJK</w:t>
            </w:r>
          </w:p>
        </w:tc>
      </w:tr>
      <w:tr w:rsidR="00D50751" w:rsidRPr="002E7F6A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Default="00401940" w:rsidP="009F449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B631D" w:rsidRDefault="00D50751" w:rsidP="009F4496">
            <w:pPr>
              <w:rPr>
                <w:rFonts w:cstheme="minorHAnsi"/>
                <w:b/>
              </w:rPr>
            </w:pPr>
            <w:r w:rsidRPr="002B631D">
              <w:rPr>
                <w:rFonts w:cstheme="minorHAnsi"/>
                <w:b/>
              </w:rPr>
              <w:t>Rośliny egzotyczne stosowane w profilaktyce zdrowotnej, lecznictwie i  kosmetologii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ECF">
              <w:rPr>
                <w:rFonts w:asciiTheme="minorHAnsi" w:hAnsiTheme="minorHAnsi" w:cstheme="minorHAnsi"/>
                <w:sz w:val="22"/>
                <w:szCs w:val="22"/>
              </w:rPr>
              <w:t>II, III</w:t>
            </w:r>
          </w:p>
          <w:p w:rsidR="00D50751" w:rsidRPr="00412ECF" w:rsidRDefault="00D50751" w:rsidP="002B631D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6F3" w:rsidRDefault="000756F3" w:rsidP="000756F3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  <w:p w:rsidR="00D50751" w:rsidRPr="00412ECF" w:rsidRDefault="000756F3" w:rsidP="000756F3">
            <w:pPr>
              <w:jc w:val="center"/>
              <w:rPr>
                <w:rFonts w:cstheme="minorHAnsi"/>
              </w:rPr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412ECF" w:rsidRDefault="00D50751" w:rsidP="009F4496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751" w:rsidRPr="002E7F6A" w:rsidRDefault="00DE4017" w:rsidP="009F449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1713-KI-ZF-ROSEGZOT</w:t>
            </w:r>
          </w:p>
        </w:tc>
      </w:tr>
      <w:tr w:rsidR="00401940" w:rsidRPr="002E7F6A" w:rsidTr="000756F3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Default="00401940" w:rsidP="004019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2B631D" w:rsidRDefault="00401940" w:rsidP="0040194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Naturalne antyoksydanty i barwniki roślinne stosowane w kosmetyce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412ECF">
              <w:rPr>
                <w:rFonts w:cstheme="minorHAnsi"/>
              </w:rPr>
              <w:t>r Maciej Balcerek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2ECF">
              <w:rPr>
                <w:rFonts w:asciiTheme="minorHAnsi" w:hAnsiTheme="minorHAnsi" w:cstheme="minorHAnsi"/>
                <w:sz w:val="22"/>
                <w:szCs w:val="22"/>
              </w:rPr>
              <w:t>II, III</w:t>
            </w:r>
          </w:p>
          <w:p w:rsidR="00401940" w:rsidRPr="00412ECF" w:rsidRDefault="00401940" w:rsidP="00401940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Default="00401940" w:rsidP="0040194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  <w:p w:rsidR="00401940" w:rsidRPr="00412ECF" w:rsidRDefault="00401940" w:rsidP="004019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412ECF">
              <w:rPr>
                <w:rFonts w:cstheme="minorHAnsi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412ECF" w:rsidRDefault="00401940" w:rsidP="0040194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940" w:rsidRPr="002E7F6A" w:rsidRDefault="00401940" w:rsidP="0040194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1713-KI-ZF-NATURANT</w:t>
            </w:r>
          </w:p>
        </w:tc>
      </w:tr>
    </w:tbl>
    <w:p w:rsidR="002B631D" w:rsidRDefault="002B631D" w:rsidP="00F30FDA">
      <w:pPr>
        <w:rPr>
          <w:rFonts w:cstheme="minorHAnsi"/>
          <w:b/>
          <w:sz w:val="24"/>
          <w:szCs w:val="24"/>
        </w:rPr>
      </w:pPr>
    </w:p>
    <w:p w:rsidR="00B13881" w:rsidRDefault="00B13881" w:rsidP="00F30F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Katedra Biochemii Klinicznej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4"/>
        <w:gridCol w:w="1985"/>
        <w:gridCol w:w="992"/>
        <w:gridCol w:w="1276"/>
        <w:gridCol w:w="1134"/>
        <w:gridCol w:w="992"/>
        <w:gridCol w:w="992"/>
        <w:gridCol w:w="1276"/>
        <w:gridCol w:w="1276"/>
        <w:gridCol w:w="2835"/>
      </w:tblGrid>
      <w:tr w:rsidR="00B153B0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3B0" w:rsidRPr="0009152D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Default="00B153B0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B153B0" w:rsidRPr="002E7F6A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B271C4" w:rsidRDefault="003B0445" w:rsidP="00B27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B271C4" w:rsidRDefault="00B153B0" w:rsidP="00B271C4">
            <w:pPr>
              <w:spacing w:after="0" w:line="240" w:lineRule="auto"/>
              <w:rPr>
                <w:b/>
              </w:rPr>
            </w:pPr>
            <w:r w:rsidRPr="00B271C4">
              <w:rPr>
                <w:b/>
              </w:rPr>
              <w:t>Biochemia chorób cywilizacyjnych XXI wieku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13309F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309F">
              <w:rPr>
                <w:sz w:val="20"/>
                <w:szCs w:val="20"/>
              </w:rPr>
              <w:t xml:space="preserve">Dr hab. Marek </w:t>
            </w:r>
            <w:proofErr w:type="spellStart"/>
            <w:r w:rsidRPr="0013309F">
              <w:rPr>
                <w:sz w:val="20"/>
                <w:szCs w:val="20"/>
              </w:rPr>
              <w:t>Foksińki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2B631D" w:rsidRDefault="00B153B0" w:rsidP="00B13881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3B0" w:rsidRPr="002B631D" w:rsidRDefault="006835A4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B153B0">
              <w:rPr>
                <w:rFonts w:cstheme="minorHAnsi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Default="00B153B0" w:rsidP="00B153B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Zimowy</w:t>
            </w:r>
          </w:p>
          <w:p w:rsidR="00B153B0" w:rsidRDefault="00B153B0" w:rsidP="00B153B0">
            <w:pPr>
              <w:jc w:val="center"/>
            </w:pPr>
            <w:proofErr w:type="spellStart"/>
            <w:r w:rsidRPr="00412ECF">
              <w:rPr>
                <w:rFonts w:cstheme="minorHAnsi"/>
              </w:rPr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13309F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3309F">
              <w:rPr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2E7F6A" w:rsidRDefault="00E73F30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1704-KI-ZF-BIOCHCHOR</w:t>
            </w:r>
          </w:p>
        </w:tc>
      </w:tr>
      <w:tr w:rsidR="00B153B0" w:rsidRPr="002E7F6A" w:rsidTr="00B153B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B271C4" w:rsidRDefault="003B0445" w:rsidP="00B271C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B271C4" w:rsidRDefault="00B153B0" w:rsidP="00B271C4">
            <w:pPr>
              <w:spacing w:after="0" w:line="240" w:lineRule="auto"/>
              <w:rPr>
                <w:b/>
              </w:rPr>
            </w:pPr>
            <w:r w:rsidRPr="00B271C4">
              <w:rPr>
                <w:b/>
              </w:rPr>
              <w:t xml:space="preserve"> </w:t>
            </w:r>
            <w:proofErr w:type="spellStart"/>
            <w:r w:rsidRPr="00B271C4">
              <w:rPr>
                <w:b/>
              </w:rPr>
              <w:t>Biogerontologia</w:t>
            </w:r>
            <w:proofErr w:type="spellEnd"/>
            <w:r w:rsidRPr="00B271C4">
              <w:rPr>
                <w:b/>
              </w:rPr>
              <w:t xml:space="preserve">  - podstawy biologii </w:t>
            </w:r>
            <w:r w:rsidRPr="00B271C4">
              <w:rPr>
                <w:b/>
              </w:rPr>
              <w:lastRenderedPageBreak/>
              <w:t>starzenia komórek i organizmu człowieka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153B0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Marek </w:t>
            </w:r>
            <w:proofErr w:type="spellStart"/>
            <w:r>
              <w:rPr>
                <w:sz w:val="20"/>
                <w:szCs w:val="20"/>
              </w:rPr>
              <w:t>Jurgowiak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2B631D" w:rsidRDefault="00B153B0" w:rsidP="00B13881">
            <w:pPr>
              <w:pStyle w:val="Tekstpodstawowywcity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153B0" w:rsidRPr="002B631D" w:rsidRDefault="006835A4" w:rsidP="00B138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="00B153B0" w:rsidRPr="002B631D">
              <w:rPr>
                <w:rFonts w:cstheme="minorHAnsi"/>
              </w:rPr>
              <w:t xml:space="preserve"> II</w:t>
            </w:r>
            <w:r w:rsidR="00B153B0">
              <w:rPr>
                <w:rFonts w:cstheme="minorHAnsi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Default="00B153B0" w:rsidP="00B153B0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lastRenderedPageBreak/>
              <w:t>Zimowy</w:t>
            </w:r>
          </w:p>
          <w:p w:rsidR="00B153B0" w:rsidRDefault="00B153B0" w:rsidP="00B153B0">
            <w:pPr>
              <w:jc w:val="center"/>
            </w:pPr>
            <w:proofErr w:type="spellStart"/>
            <w:r w:rsidRPr="00412ECF">
              <w:rPr>
                <w:rFonts w:cstheme="minorHAnsi"/>
              </w:rPr>
              <w:lastRenderedPageBreak/>
              <w:t>LetnI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lastRenderedPageBreak/>
              <w:t>Wykład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412ECF" w:rsidRDefault="00B153B0" w:rsidP="00B13881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B7206A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153B0" w:rsidRPr="00B7206A" w:rsidRDefault="00B153B0" w:rsidP="00B1388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7206A">
              <w:rPr>
                <w:sz w:val="20"/>
                <w:szCs w:val="20"/>
              </w:rPr>
              <w:t>bez limitu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3B0" w:rsidRPr="002E7F6A" w:rsidRDefault="00774508" w:rsidP="00B13881">
            <w:pPr>
              <w:jc w:val="center"/>
              <w:rPr>
                <w:rFonts w:cstheme="minorHAnsi"/>
              </w:rPr>
            </w:pPr>
            <w:r w:rsidRPr="00774508">
              <w:rPr>
                <w:rFonts w:cstheme="minorHAnsi"/>
              </w:rPr>
              <w:t>1704-K-ZF32-1</w:t>
            </w:r>
          </w:p>
        </w:tc>
      </w:tr>
    </w:tbl>
    <w:p w:rsidR="00020DAA" w:rsidRDefault="00020DAA" w:rsidP="006D6EAA">
      <w:pPr>
        <w:rPr>
          <w:b/>
          <w:sz w:val="24"/>
          <w:szCs w:val="24"/>
        </w:rPr>
      </w:pPr>
    </w:p>
    <w:p w:rsidR="006D6EAA" w:rsidRPr="006D6EAA" w:rsidRDefault="006D6EAA" w:rsidP="006D6EAA">
      <w:pPr>
        <w:rPr>
          <w:b/>
          <w:sz w:val="24"/>
          <w:szCs w:val="24"/>
        </w:rPr>
      </w:pPr>
      <w:r w:rsidRPr="006D6EAA">
        <w:rPr>
          <w:b/>
          <w:sz w:val="24"/>
          <w:szCs w:val="24"/>
        </w:rPr>
        <w:t>Katedra i Zakład Propedeutyki Medycyny</w:t>
      </w:r>
    </w:p>
    <w:tbl>
      <w:tblPr>
        <w:tblStyle w:val="Tabela-Siatka"/>
        <w:tblW w:w="16124" w:type="dxa"/>
        <w:jc w:val="center"/>
        <w:tblLayout w:type="fixed"/>
        <w:tblLook w:val="04A0" w:firstRow="1" w:lastRow="0" w:firstColumn="1" w:lastColumn="0" w:noHBand="0" w:noVBand="1"/>
      </w:tblPr>
      <w:tblGrid>
        <w:gridCol w:w="620"/>
        <w:gridCol w:w="2636"/>
        <w:gridCol w:w="2126"/>
        <w:gridCol w:w="992"/>
        <w:gridCol w:w="1134"/>
        <w:gridCol w:w="1342"/>
        <w:gridCol w:w="948"/>
        <w:gridCol w:w="970"/>
        <w:gridCol w:w="1272"/>
        <w:gridCol w:w="1280"/>
        <w:gridCol w:w="2804"/>
      </w:tblGrid>
      <w:tr w:rsidR="00F979E0" w:rsidRPr="00C85D1B" w:rsidTr="00F979E0">
        <w:trPr>
          <w:jc w:val="center"/>
        </w:trPr>
        <w:tc>
          <w:tcPr>
            <w:tcW w:w="620" w:type="dxa"/>
          </w:tcPr>
          <w:p w:rsidR="00020DAA" w:rsidRPr="00C85D1B" w:rsidRDefault="00893F41" w:rsidP="0083784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36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Nazwa przedmiotu</w:t>
            </w:r>
          </w:p>
        </w:tc>
        <w:tc>
          <w:tcPr>
            <w:tcW w:w="2126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Prowadzący</w:t>
            </w:r>
          </w:p>
        </w:tc>
        <w:tc>
          <w:tcPr>
            <w:tcW w:w="992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Rok</w:t>
            </w:r>
          </w:p>
        </w:tc>
        <w:tc>
          <w:tcPr>
            <w:tcW w:w="1134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Semestr</w:t>
            </w:r>
          </w:p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zimowy/letni</w:t>
            </w:r>
          </w:p>
        </w:tc>
        <w:tc>
          <w:tcPr>
            <w:tcW w:w="1342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Forma zajęć</w:t>
            </w:r>
          </w:p>
        </w:tc>
        <w:tc>
          <w:tcPr>
            <w:tcW w:w="948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Liczba godzin</w:t>
            </w:r>
          </w:p>
        </w:tc>
        <w:tc>
          <w:tcPr>
            <w:tcW w:w="970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Liczba pkt ECTS</w:t>
            </w:r>
          </w:p>
        </w:tc>
        <w:tc>
          <w:tcPr>
            <w:tcW w:w="1272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Minimalna liczna studentów</w:t>
            </w:r>
          </w:p>
        </w:tc>
        <w:tc>
          <w:tcPr>
            <w:tcW w:w="1280" w:type="dxa"/>
            <w:vAlign w:val="center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 w:rsidRPr="00C85D1B">
              <w:rPr>
                <w:b/>
              </w:rPr>
              <w:t>Maksymalna liczna studentów</w:t>
            </w:r>
          </w:p>
        </w:tc>
        <w:tc>
          <w:tcPr>
            <w:tcW w:w="2804" w:type="dxa"/>
          </w:tcPr>
          <w:p w:rsidR="00020DAA" w:rsidRPr="00C85D1B" w:rsidRDefault="00020DAA" w:rsidP="00837845">
            <w:pPr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F979E0" w:rsidRPr="003E03F8" w:rsidTr="00DE4017">
        <w:trPr>
          <w:jc w:val="center"/>
        </w:trPr>
        <w:tc>
          <w:tcPr>
            <w:tcW w:w="620" w:type="dxa"/>
          </w:tcPr>
          <w:p w:rsidR="00020DAA" w:rsidRPr="00B271C4" w:rsidRDefault="00774508" w:rsidP="003B044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3B0445">
              <w:rPr>
                <w:b/>
                <w:color w:val="000000" w:themeColor="text1"/>
              </w:rPr>
              <w:t>3</w:t>
            </w:r>
          </w:p>
        </w:tc>
        <w:tc>
          <w:tcPr>
            <w:tcW w:w="2636" w:type="dxa"/>
            <w:vAlign w:val="center"/>
          </w:tcPr>
          <w:p w:rsidR="00020DAA" w:rsidRPr="00B271C4" w:rsidRDefault="00020DAA" w:rsidP="00837845">
            <w:pPr>
              <w:rPr>
                <w:b/>
                <w:color w:val="000000" w:themeColor="text1"/>
              </w:rPr>
            </w:pPr>
            <w:r w:rsidRPr="00B271C4">
              <w:rPr>
                <w:b/>
                <w:color w:val="000000" w:themeColor="text1"/>
              </w:rPr>
              <w:t xml:space="preserve"> Profilaktyka zakażeń w zakładzie kosmetycznym</w:t>
            </w:r>
          </w:p>
        </w:tc>
        <w:tc>
          <w:tcPr>
            <w:tcW w:w="2126" w:type="dxa"/>
            <w:vAlign w:val="center"/>
          </w:tcPr>
          <w:p w:rsidR="00020DAA" w:rsidRPr="00C85D1B" w:rsidRDefault="00020DAA" w:rsidP="00837845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 xml:space="preserve">Dr Aleksander Deptuła </w:t>
            </w:r>
          </w:p>
          <w:p w:rsidR="00020DAA" w:rsidRPr="00C85D1B" w:rsidRDefault="00020DAA" w:rsidP="00837845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 xml:space="preserve"> (K i Z Propedeutyki)</w:t>
            </w:r>
          </w:p>
          <w:p w:rsidR="00020DAA" w:rsidRPr="00C85D1B" w:rsidRDefault="00020DAA" w:rsidP="00837845">
            <w:pPr>
              <w:rPr>
                <w:color w:val="000000" w:themeColor="text1"/>
              </w:rPr>
            </w:pPr>
          </w:p>
          <w:p w:rsidR="00020DAA" w:rsidRPr="00C85D1B" w:rsidRDefault="00020DAA" w:rsidP="00837845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n. med. Joanna Kwiecińska-Piróg</w:t>
            </w:r>
          </w:p>
          <w:p w:rsidR="00020DAA" w:rsidRPr="00C85D1B" w:rsidRDefault="00020DAA" w:rsidP="00837845">
            <w:pPr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Dr n. med. Tomasz Bogiel</w:t>
            </w:r>
          </w:p>
          <w:p w:rsidR="00020DAA" w:rsidRPr="00C85D1B" w:rsidRDefault="00020DAA" w:rsidP="00837845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</w:rPr>
              <w:t xml:space="preserve">Dr n. med. Małgorzata </w:t>
            </w:r>
            <w:proofErr w:type="spellStart"/>
            <w:r w:rsidRPr="00C85D1B">
              <w:rPr>
                <w:color w:val="000000" w:themeColor="text1"/>
              </w:rPr>
              <w:t>Prażyńska</w:t>
            </w:r>
            <w:proofErr w:type="spellEnd"/>
          </w:p>
          <w:p w:rsidR="00020DAA" w:rsidRPr="00C85D1B" w:rsidRDefault="00020DAA" w:rsidP="00837845">
            <w:pPr>
              <w:rPr>
                <w:color w:val="000000" w:themeColor="text1"/>
                <w:u w:val="single"/>
              </w:rPr>
            </w:pPr>
            <w:r w:rsidRPr="00C85D1B">
              <w:rPr>
                <w:color w:val="000000" w:themeColor="text1"/>
                <w:u w:val="single"/>
              </w:rPr>
              <w:t>(K i Z Mikrobiologii)</w:t>
            </w:r>
          </w:p>
        </w:tc>
        <w:tc>
          <w:tcPr>
            <w:tcW w:w="992" w:type="dxa"/>
            <w:vAlign w:val="center"/>
          </w:tcPr>
          <w:p w:rsidR="00020DAA" w:rsidRPr="00C85D1B" w:rsidRDefault="00020DAA" w:rsidP="00A0342E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 xml:space="preserve">III 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>
              <w:rPr>
                <w:rFonts w:cstheme="minorHAnsi"/>
              </w:rPr>
              <w:t>L</w:t>
            </w:r>
            <w:r w:rsidRPr="002E7F6A">
              <w:rPr>
                <w:rFonts w:cstheme="minorHAnsi"/>
              </w:rPr>
              <w:t>etni</w:t>
            </w:r>
          </w:p>
        </w:tc>
        <w:tc>
          <w:tcPr>
            <w:tcW w:w="1342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10 godz.</w:t>
            </w:r>
          </w:p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– 5 godz.</w:t>
            </w:r>
          </w:p>
        </w:tc>
        <w:tc>
          <w:tcPr>
            <w:tcW w:w="948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15h</w:t>
            </w:r>
          </w:p>
        </w:tc>
        <w:tc>
          <w:tcPr>
            <w:tcW w:w="970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1</w:t>
            </w:r>
          </w:p>
        </w:tc>
        <w:tc>
          <w:tcPr>
            <w:tcW w:w="1272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</w:p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8 osób</w:t>
            </w:r>
          </w:p>
        </w:tc>
        <w:tc>
          <w:tcPr>
            <w:tcW w:w="1280" w:type="dxa"/>
            <w:vAlign w:val="center"/>
          </w:tcPr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Seminarium 25 osób</w:t>
            </w:r>
          </w:p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</w:p>
          <w:p w:rsidR="00020DAA" w:rsidRPr="00C85D1B" w:rsidRDefault="00020DAA" w:rsidP="00837845">
            <w:pPr>
              <w:jc w:val="center"/>
              <w:rPr>
                <w:color w:val="000000" w:themeColor="text1"/>
              </w:rPr>
            </w:pPr>
            <w:r w:rsidRPr="00C85D1B">
              <w:rPr>
                <w:color w:val="000000" w:themeColor="text1"/>
              </w:rPr>
              <w:t>Laboratorium 15 osób</w:t>
            </w:r>
          </w:p>
        </w:tc>
        <w:tc>
          <w:tcPr>
            <w:tcW w:w="2804" w:type="dxa"/>
          </w:tcPr>
          <w:p w:rsidR="00020DAA" w:rsidRPr="00C85D1B" w:rsidRDefault="00E73F30" w:rsidP="0083784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1718-KI-ZF-PROFILAK</w:t>
            </w:r>
          </w:p>
        </w:tc>
      </w:tr>
    </w:tbl>
    <w:p w:rsidR="006D6EAA" w:rsidRDefault="006D6EAA" w:rsidP="006D6EAA">
      <w:pPr>
        <w:rPr>
          <w:b/>
        </w:rPr>
      </w:pPr>
    </w:p>
    <w:p w:rsidR="006D6EAA" w:rsidRDefault="00B271C4" w:rsidP="00B13881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Katedra i Zakład Mikrobiologii</w:t>
      </w:r>
    </w:p>
    <w:tbl>
      <w:tblPr>
        <w:tblW w:w="15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79"/>
        <w:gridCol w:w="1984"/>
        <w:gridCol w:w="992"/>
        <w:gridCol w:w="1276"/>
        <w:gridCol w:w="1559"/>
        <w:gridCol w:w="851"/>
        <w:gridCol w:w="992"/>
        <w:gridCol w:w="1276"/>
        <w:gridCol w:w="1559"/>
        <w:gridCol w:w="2547"/>
      </w:tblGrid>
      <w:tr w:rsidR="00020DAA" w:rsidRPr="00E574EB" w:rsidTr="00020DAA">
        <w:trPr>
          <w:jc w:val="center"/>
        </w:trPr>
        <w:tc>
          <w:tcPr>
            <w:tcW w:w="710" w:type="dxa"/>
          </w:tcPr>
          <w:p w:rsidR="00020DAA" w:rsidRPr="00730A0C" w:rsidRDefault="00893F41" w:rsidP="00020DAA">
            <w:pPr>
              <w:spacing w:after="0" w:line="240" w:lineRule="auto"/>
              <w:ind w:left="-30" w:firstLine="30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79" w:type="dxa"/>
            <w:vAlign w:val="center"/>
          </w:tcPr>
          <w:p w:rsidR="00020DAA" w:rsidRPr="00730A0C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730A0C">
              <w:rPr>
                <w:b/>
              </w:rPr>
              <w:t>Nazwa przedmiotu</w:t>
            </w:r>
          </w:p>
        </w:tc>
        <w:tc>
          <w:tcPr>
            <w:tcW w:w="1984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Prowadzący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Rok</w:t>
            </w:r>
            <w:r>
              <w:rPr>
                <w:b/>
              </w:rPr>
              <w:t xml:space="preserve"> studiów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Semestr</w:t>
            </w:r>
          </w:p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Pr="00E574EB">
              <w:rPr>
                <w:b/>
              </w:rPr>
              <w:t>imowy/letni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Forma zajęć</w:t>
            </w:r>
          </w:p>
        </w:tc>
        <w:tc>
          <w:tcPr>
            <w:tcW w:w="851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Liczba godzin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Liczba ECTS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Minimalna licz</w:t>
            </w:r>
            <w:r>
              <w:rPr>
                <w:b/>
              </w:rPr>
              <w:t>b</w:t>
            </w:r>
            <w:r w:rsidRPr="00E574EB">
              <w:rPr>
                <w:b/>
              </w:rPr>
              <w:t>a studentów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E574EB">
              <w:rPr>
                <w:b/>
              </w:rPr>
              <w:t>Maksymalna licz</w:t>
            </w:r>
            <w:r>
              <w:rPr>
                <w:b/>
              </w:rPr>
              <w:t>b</w:t>
            </w:r>
            <w:r w:rsidRPr="00E574EB">
              <w:rPr>
                <w:b/>
              </w:rPr>
              <w:t>a studentów</w:t>
            </w:r>
          </w:p>
        </w:tc>
        <w:tc>
          <w:tcPr>
            <w:tcW w:w="2547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b/>
              </w:rPr>
            </w:pPr>
            <w:r w:rsidRPr="003E17CB">
              <w:rPr>
                <w:b/>
              </w:rPr>
              <w:t>Kod przedmiotu</w:t>
            </w:r>
          </w:p>
        </w:tc>
      </w:tr>
      <w:tr w:rsidR="00020DAA" w:rsidRPr="003E17CB" w:rsidTr="00020DAA">
        <w:trPr>
          <w:jc w:val="center"/>
        </w:trPr>
        <w:tc>
          <w:tcPr>
            <w:tcW w:w="710" w:type="dxa"/>
          </w:tcPr>
          <w:p w:rsidR="00020DAA" w:rsidRDefault="00774508" w:rsidP="003B0445">
            <w:pPr>
              <w:spacing w:after="0" w:line="240" w:lineRule="auto"/>
              <w:ind w:left="-30" w:firstLine="30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1</w:t>
            </w:r>
            <w:r w:rsidR="003B0445">
              <w:rPr>
                <w:rFonts w:cs="Calibri"/>
                <w:b/>
                <w:color w:val="000000"/>
              </w:rPr>
              <w:t>4</w:t>
            </w:r>
          </w:p>
        </w:tc>
        <w:tc>
          <w:tcPr>
            <w:tcW w:w="1979" w:type="dxa"/>
            <w:vAlign w:val="center"/>
          </w:tcPr>
          <w:p w:rsidR="00020DAA" w:rsidRPr="00730A0C" w:rsidRDefault="00020DAA" w:rsidP="00837845">
            <w:pPr>
              <w:spacing w:after="0" w:line="240" w:lineRule="auto"/>
              <w:rPr>
                <w:rFonts w:cs="Calibri"/>
                <w:b/>
                <w:color w:val="000000"/>
              </w:rPr>
            </w:pPr>
            <w:r w:rsidRPr="00730A0C">
              <w:rPr>
                <w:rFonts w:cs="Calibri"/>
                <w:b/>
                <w:color w:val="000000"/>
              </w:rPr>
              <w:t>Wybrane zakażenia układowe u chorych ambulatoryjnych i hospitalizowanych</w:t>
            </w:r>
          </w:p>
          <w:p w:rsidR="00020DAA" w:rsidRPr="00730A0C" w:rsidRDefault="00020DAA" w:rsidP="00AE2B0E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20DAA" w:rsidRPr="00CD7996" w:rsidRDefault="00020DAA" w:rsidP="00837845">
            <w:pPr>
              <w:spacing w:after="0" w:line="240" w:lineRule="auto"/>
              <w:rPr>
                <w:rFonts w:cs="Calibri"/>
                <w:color w:val="000000"/>
                <w:lang w:val="nb-NO"/>
              </w:rPr>
            </w:pPr>
            <w:r w:rsidRPr="00CD7996">
              <w:rPr>
                <w:rFonts w:cs="Calibri"/>
                <w:color w:val="000000"/>
                <w:lang w:val="nb-NO"/>
              </w:rPr>
              <w:t>Dr n. med. Anna Michalska</w:t>
            </w:r>
          </w:p>
          <w:p w:rsidR="00020DAA" w:rsidRPr="00E574EB" w:rsidRDefault="00020DAA" w:rsidP="00837845">
            <w:pPr>
              <w:spacing w:after="0" w:line="240" w:lineRule="auto"/>
              <w:rPr>
                <w:rFonts w:cs="Calibri"/>
                <w:color w:val="000000"/>
              </w:rPr>
            </w:pPr>
            <w:r w:rsidRPr="00CD7996">
              <w:rPr>
                <w:rFonts w:cs="Calibri"/>
                <w:color w:val="000000"/>
                <w:lang w:val="nb-NO"/>
              </w:rPr>
              <w:t xml:space="preserve">Dr n. med. </w:t>
            </w:r>
            <w:r w:rsidRPr="00E574EB">
              <w:rPr>
                <w:rFonts w:cs="Calibri"/>
                <w:color w:val="000000"/>
              </w:rPr>
              <w:t>Patrycja Zalas-Więcek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L</w:t>
            </w:r>
            <w:r w:rsidRPr="00E574EB">
              <w:rPr>
                <w:color w:val="000000"/>
              </w:rPr>
              <w:t>etni</w:t>
            </w:r>
          </w:p>
        </w:tc>
        <w:tc>
          <w:tcPr>
            <w:tcW w:w="1559" w:type="dxa"/>
            <w:vAlign w:val="center"/>
          </w:tcPr>
          <w:p w:rsidR="00020DAA" w:rsidRPr="00E574EB" w:rsidRDefault="00A272F9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Seminarium</w:t>
            </w:r>
          </w:p>
        </w:tc>
        <w:tc>
          <w:tcPr>
            <w:tcW w:w="851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15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  <w:rPr>
                <w:color w:val="000000"/>
              </w:rPr>
            </w:pPr>
            <w:r w:rsidRPr="00E574EB">
              <w:rPr>
                <w:color w:val="000000"/>
              </w:rPr>
              <w:t>25</w:t>
            </w:r>
          </w:p>
        </w:tc>
        <w:tc>
          <w:tcPr>
            <w:tcW w:w="1559" w:type="dxa"/>
            <w:vAlign w:val="center"/>
          </w:tcPr>
          <w:p w:rsidR="00020DAA" w:rsidRPr="00E574EB" w:rsidRDefault="00A272F9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47" w:type="dxa"/>
          </w:tcPr>
          <w:p w:rsidR="00020DAA" w:rsidRPr="003E17CB" w:rsidRDefault="00E50200" w:rsidP="0083784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1716-KI</w:t>
            </w:r>
            <w:r w:rsidR="00AE2B0E">
              <w:rPr>
                <w:color w:val="000000"/>
              </w:rPr>
              <w:t>-WF-ZAKAZUKL</w:t>
            </w:r>
          </w:p>
        </w:tc>
      </w:tr>
      <w:tr w:rsidR="00020DAA" w:rsidRPr="003E17CB" w:rsidTr="00020DAA">
        <w:trPr>
          <w:jc w:val="center"/>
        </w:trPr>
        <w:tc>
          <w:tcPr>
            <w:tcW w:w="710" w:type="dxa"/>
          </w:tcPr>
          <w:p w:rsidR="00020DAA" w:rsidRDefault="003B0445" w:rsidP="00020DAA">
            <w:pPr>
              <w:spacing w:after="0" w:line="240" w:lineRule="auto"/>
              <w:ind w:left="-30" w:firstLine="3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979" w:type="dxa"/>
            <w:vAlign w:val="center"/>
          </w:tcPr>
          <w:p w:rsidR="00020DAA" w:rsidRPr="00730A0C" w:rsidRDefault="00020DAA" w:rsidP="00837845">
            <w:pPr>
              <w:spacing w:after="0" w:line="240" w:lineRule="auto"/>
              <w:rPr>
                <w:b/>
              </w:rPr>
            </w:pPr>
            <w:r w:rsidRPr="00730A0C">
              <w:rPr>
                <w:b/>
              </w:rPr>
              <w:t xml:space="preserve">Alternatywne i nowe strategie leczenia zakażeń </w:t>
            </w:r>
          </w:p>
        </w:tc>
        <w:tc>
          <w:tcPr>
            <w:tcW w:w="1984" w:type="dxa"/>
            <w:vAlign w:val="center"/>
          </w:tcPr>
          <w:p w:rsidR="00020DAA" w:rsidRPr="00E574EB" w:rsidRDefault="00020DAA" w:rsidP="00837845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n. med.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020DAA" w:rsidRPr="00E574EB" w:rsidRDefault="00020DAA" w:rsidP="00837845">
            <w:pPr>
              <w:spacing w:after="0" w:line="240" w:lineRule="auto"/>
            </w:pPr>
            <w:r w:rsidRPr="00E574EB">
              <w:lastRenderedPageBreak/>
              <w:t>Dr n. med. Agnieszka Mikucka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>
              <w:lastRenderedPageBreak/>
              <w:t>III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>
              <w:t>L</w:t>
            </w:r>
            <w:r w:rsidRPr="00E574EB">
              <w:t>etni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851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3E17CB">
              <w:t>Bez limitu</w:t>
            </w:r>
          </w:p>
        </w:tc>
        <w:tc>
          <w:tcPr>
            <w:tcW w:w="2547" w:type="dxa"/>
          </w:tcPr>
          <w:p w:rsidR="00020DAA" w:rsidRPr="003E17CB" w:rsidRDefault="006A49E0" w:rsidP="00837845">
            <w:pPr>
              <w:spacing w:after="0" w:line="240" w:lineRule="auto"/>
              <w:jc w:val="center"/>
            </w:pPr>
            <w:r>
              <w:t>1</w:t>
            </w:r>
            <w:r w:rsidR="00AE2B0E" w:rsidRPr="00AE2B0E">
              <w:t>716-K-ZF20-1</w:t>
            </w:r>
          </w:p>
        </w:tc>
      </w:tr>
      <w:tr w:rsidR="00020DAA" w:rsidRPr="003E17CB" w:rsidTr="00020DAA">
        <w:trPr>
          <w:jc w:val="center"/>
        </w:trPr>
        <w:tc>
          <w:tcPr>
            <w:tcW w:w="710" w:type="dxa"/>
          </w:tcPr>
          <w:p w:rsidR="00020DAA" w:rsidRDefault="003B0445" w:rsidP="00020DAA">
            <w:pPr>
              <w:spacing w:after="0" w:line="240" w:lineRule="auto"/>
              <w:ind w:left="-30" w:firstLine="3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979" w:type="dxa"/>
            <w:vAlign w:val="center"/>
          </w:tcPr>
          <w:p w:rsidR="00020DAA" w:rsidRPr="00730A0C" w:rsidRDefault="00020DAA" w:rsidP="00837845">
            <w:pPr>
              <w:spacing w:after="0" w:line="240" w:lineRule="auto"/>
              <w:rPr>
                <w:b/>
              </w:rPr>
            </w:pPr>
            <w:r w:rsidRPr="00730A0C">
              <w:rPr>
                <w:b/>
              </w:rPr>
              <w:t>Współczesne problemy związane z diagnostyką i leczeniem zakażeń</w:t>
            </w:r>
          </w:p>
        </w:tc>
        <w:tc>
          <w:tcPr>
            <w:tcW w:w="1984" w:type="dxa"/>
            <w:vAlign w:val="center"/>
          </w:tcPr>
          <w:p w:rsidR="00020DAA" w:rsidRPr="00E574EB" w:rsidRDefault="00020DAA" w:rsidP="00837845">
            <w:pPr>
              <w:spacing w:after="0" w:line="240" w:lineRule="auto"/>
            </w:pPr>
            <w:r w:rsidRPr="00CD7996">
              <w:rPr>
                <w:lang w:val="nb-NO"/>
              </w:rPr>
              <w:t xml:space="preserve">Prof. dr hab. n. med. </w:t>
            </w:r>
            <w:r w:rsidRPr="00E574EB">
              <w:t>Eugenia Gospodarek-</w:t>
            </w:r>
            <w:proofErr w:type="spellStart"/>
            <w:r w:rsidRPr="00E574EB">
              <w:t>Komkowska</w:t>
            </w:r>
            <w:proofErr w:type="spellEnd"/>
          </w:p>
          <w:p w:rsidR="00020DAA" w:rsidRPr="00E574EB" w:rsidRDefault="00020DAA" w:rsidP="00837845">
            <w:pPr>
              <w:spacing w:after="0" w:line="240" w:lineRule="auto"/>
            </w:pPr>
            <w:r w:rsidRPr="00E574EB">
              <w:t>Dr n. med. Agnieszka Mikucka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>
              <w:t>III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>
              <w:t>Z</w:t>
            </w:r>
            <w:r w:rsidRPr="00E574EB">
              <w:t>imowy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Wykład</w:t>
            </w:r>
          </w:p>
        </w:tc>
        <w:tc>
          <w:tcPr>
            <w:tcW w:w="851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15</w:t>
            </w:r>
          </w:p>
        </w:tc>
        <w:tc>
          <w:tcPr>
            <w:tcW w:w="992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1</w:t>
            </w:r>
          </w:p>
        </w:tc>
        <w:tc>
          <w:tcPr>
            <w:tcW w:w="1276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E574EB">
              <w:t>25</w:t>
            </w:r>
          </w:p>
        </w:tc>
        <w:tc>
          <w:tcPr>
            <w:tcW w:w="1559" w:type="dxa"/>
            <w:vAlign w:val="center"/>
          </w:tcPr>
          <w:p w:rsidR="00020DAA" w:rsidRPr="00E574EB" w:rsidRDefault="00020DAA" w:rsidP="00837845">
            <w:pPr>
              <w:spacing w:after="0" w:line="240" w:lineRule="auto"/>
              <w:jc w:val="center"/>
            </w:pPr>
            <w:r w:rsidRPr="003E17CB">
              <w:t>Bez limitu</w:t>
            </w:r>
          </w:p>
        </w:tc>
        <w:tc>
          <w:tcPr>
            <w:tcW w:w="2547" w:type="dxa"/>
          </w:tcPr>
          <w:p w:rsidR="00020DAA" w:rsidRPr="003E17CB" w:rsidRDefault="00AE2B0E" w:rsidP="00837845">
            <w:pPr>
              <w:spacing w:after="0" w:line="240" w:lineRule="auto"/>
              <w:jc w:val="center"/>
            </w:pPr>
            <w:r w:rsidRPr="00AE2B0E">
              <w:t>1716-ZF44-SJ</w:t>
            </w:r>
          </w:p>
        </w:tc>
      </w:tr>
    </w:tbl>
    <w:p w:rsidR="0027418A" w:rsidRDefault="0027418A" w:rsidP="007653F2">
      <w:pPr>
        <w:rPr>
          <w:b/>
        </w:rPr>
      </w:pPr>
    </w:p>
    <w:p w:rsidR="007653F2" w:rsidRDefault="007653F2" w:rsidP="007653F2">
      <w:pPr>
        <w:rPr>
          <w:b/>
        </w:rPr>
      </w:pPr>
      <w:r>
        <w:rPr>
          <w:b/>
        </w:rPr>
        <w:t>Studium Wychowania Fizycznego i Sportu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5"/>
        <w:gridCol w:w="992"/>
        <w:gridCol w:w="1276"/>
        <w:gridCol w:w="1559"/>
        <w:gridCol w:w="850"/>
        <w:gridCol w:w="993"/>
        <w:gridCol w:w="1275"/>
        <w:gridCol w:w="1418"/>
        <w:gridCol w:w="2693"/>
      </w:tblGrid>
      <w:tr w:rsidR="00893F41" w:rsidRPr="0009152D" w:rsidTr="009726D7">
        <w:trPr>
          <w:trHeight w:val="10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Minimalna 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Maksymalna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4C0919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 xml:space="preserve"> Nowoczesne formy aktywności </w:t>
            </w:r>
            <w:r w:rsidR="004C0919">
              <w:rPr>
                <w:b/>
              </w:rPr>
              <w:t>ruchowej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</w:pPr>
            <w:r>
              <w:t>I</w:t>
            </w:r>
            <w:r w:rsidR="004C0919"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Z</w:t>
            </w:r>
            <w:r w:rsidRPr="00E574EB">
              <w:t>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3C6CCC" w:rsidP="003C6CCC">
            <w:pPr>
              <w:spacing w:after="0" w:line="240" w:lineRule="auto"/>
              <w:jc w:val="center"/>
            </w:pPr>
            <w:r>
              <w:t>1700-KI-ZF-NOWFORMY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837845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 xml:space="preserve">JOGA I PILATES – łagodne </w:t>
            </w:r>
            <w:r w:rsidR="004C0919">
              <w:rPr>
                <w:b/>
              </w:rPr>
              <w:t>rozciąganie i wzmacnianie ciała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</w:pPr>
            <w:r>
              <w:t>I</w:t>
            </w:r>
            <w:r w:rsidR="004C0919"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L</w:t>
            </w:r>
            <w:r w:rsidRPr="00E574EB">
              <w:t>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3C6CCC" w:rsidP="003C6CCC">
            <w:pPr>
              <w:spacing w:after="0" w:line="240" w:lineRule="auto"/>
              <w:jc w:val="center"/>
            </w:pPr>
            <w:r>
              <w:t>1700-KI-ZF-JOGA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837845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 xml:space="preserve"> ABC ćwiczeń wykorzystywan</w:t>
            </w:r>
            <w:r w:rsidR="004C0919">
              <w:rPr>
                <w:b/>
              </w:rPr>
              <w:t xml:space="preserve">ych w walce z redukcją </w:t>
            </w:r>
            <w:proofErr w:type="spellStart"/>
            <w:r w:rsidR="004C0919">
              <w:rPr>
                <w:b/>
              </w:rPr>
              <w:t>celulitu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Z</w:t>
            </w:r>
            <w:r w:rsidRPr="00E574EB">
              <w:t>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3C6CCC" w:rsidP="007931E6">
            <w:pPr>
              <w:spacing w:after="0" w:line="240" w:lineRule="auto"/>
              <w:jc w:val="center"/>
            </w:pPr>
            <w:r>
              <w:t>1700-KI-ZF-ABC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837845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>FAT BURNING – ćwiczenia wspomagające proces spalania tkanki tłuszczowej.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</w:pPr>
            <w: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L</w:t>
            </w:r>
            <w:r w:rsidRPr="00E574EB">
              <w:t>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7931E6" w:rsidP="007931E6">
            <w:pPr>
              <w:spacing w:after="0" w:line="240" w:lineRule="auto"/>
              <w:jc w:val="center"/>
            </w:pPr>
            <w:r>
              <w:t>1700-KI-ZF-FATBURN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837845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 xml:space="preserve"> ABT i STRECHING jako formy ruchowe kształtujące ciało </w:t>
            </w:r>
            <w:r w:rsidRPr="00A0342E">
              <w:rPr>
                <w:b/>
              </w:rPr>
              <w:lastRenderedPageBreak/>
              <w:t>oraz poprawiające zdrowie.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lastRenderedPageBreak/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lastRenderedPageBreak/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  <w:jc w:val="center"/>
            </w:pPr>
            <w:r>
              <w:lastRenderedPageBreak/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Z</w:t>
            </w:r>
            <w:r w:rsidRPr="00E574EB">
              <w:t>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7931E6" w:rsidP="007931E6">
            <w:pPr>
              <w:spacing w:after="0" w:line="240" w:lineRule="auto"/>
              <w:jc w:val="center"/>
            </w:pPr>
            <w:r>
              <w:t>1700-KI-ZF-ABT</w:t>
            </w:r>
          </w:p>
        </w:tc>
      </w:tr>
      <w:tr w:rsidR="00893F41" w:rsidTr="00893F4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3B0445" w:rsidP="0083784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A0342E" w:rsidRDefault="00893F41" w:rsidP="00837845">
            <w:pPr>
              <w:spacing w:after="0" w:line="240" w:lineRule="auto"/>
              <w:rPr>
                <w:b/>
              </w:rPr>
            </w:pPr>
            <w:r w:rsidRPr="00A0342E">
              <w:rPr>
                <w:b/>
              </w:rPr>
              <w:t xml:space="preserve"> BODY WORKOUT i BODY SCULPTING – ćwiczenia wzmacniające i ujędrniające wszystkie partie mięśniowe.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 xml:space="preserve">dr Tomasz </w:t>
            </w:r>
            <w:proofErr w:type="spellStart"/>
            <w:r>
              <w:t>Zegarski</w:t>
            </w:r>
            <w:proofErr w:type="spellEnd"/>
            <w:r>
              <w:br/>
              <w:t>dr Marcin Kwiatkowski</w:t>
            </w:r>
          </w:p>
          <w:p w:rsidR="00893F41" w:rsidRDefault="00893F41" w:rsidP="00837845">
            <w:pPr>
              <w:spacing w:after="0" w:line="240" w:lineRule="auto"/>
            </w:pPr>
            <w:r>
              <w:t>mgr Agnieszka Perzyńska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7653F2">
            <w:pPr>
              <w:spacing w:after="0" w:line="240" w:lineRule="auto"/>
              <w:jc w:val="center"/>
            </w:pPr>
            <w:r>
              <w:t xml:space="preserve">III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837845">
            <w:pPr>
              <w:spacing w:after="0" w:line="240" w:lineRule="auto"/>
              <w:rPr>
                <w:color w:val="FF0000"/>
              </w:rPr>
            </w:pPr>
            <w:r>
              <w:t>L</w:t>
            </w:r>
            <w:r w:rsidRPr="00E574EB">
              <w:t>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Ćwiczenia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837845">
            <w:pPr>
              <w:spacing w:after="0" w:line="240" w:lineRule="auto"/>
            </w:pPr>
            <w: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7959CC" w:rsidP="000B0FAE">
            <w:pPr>
              <w:spacing w:after="0" w:line="240" w:lineRule="auto"/>
              <w:jc w:val="center"/>
            </w:pPr>
            <w:r>
              <w:t>1700-KI-ZF-BODY</w:t>
            </w:r>
          </w:p>
        </w:tc>
      </w:tr>
    </w:tbl>
    <w:p w:rsidR="00837845" w:rsidRDefault="00837845" w:rsidP="00837845"/>
    <w:p w:rsidR="007653F2" w:rsidRDefault="00A272F9" w:rsidP="00F30F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Katedra Immunologii</w:t>
      </w:r>
    </w:p>
    <w:tbl>
      <w:tblPr>
        <w:tblW w:w="1573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843"/>
        <w:gridCol w:w="992"/>
        <w:gridCol w:w="1276"/>
        <w:gridCol w:w="1559"/>
        <w:gridCol w:w="850"/>
        <w:gridCol w:w="993"/>
        <w:gridCol w:w="1275"/>
        <w:gridCol w:w="1418"/>
        <w:gridCol w:w="2693"/>
      </w:tblGrid>
      <w:tr w:rsidR="00893F41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Nazwa przedmiotu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Prowadzący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Rok studiów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EF2D55">
              <w:rPr>
                <w:b/>
                <w:color w:val="000000" w:themeColor="text1"/>
              </w:rPr>
              <w:t>Semestr zimowy / 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Forma zajęć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godzin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ECTS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Min.</w:t>
            </w:r>
          </w:p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 w:rsidRPr="0009152D">
              <w:rPr>
                <w:b/>
              </w:rPr>
              <w:t>liczba studentów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F41" w:rsidRPr="0009152D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Max.</w:t>
            </w:r>
            <w:r w:rsidRPr="0009152D">
              <w:rPr>
                <w:b/>
              </w:rPr>
              <w:t xml:space="preserve"> liczba studentów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893F41" w:rsidP="00D5075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Kod przedmiotu</w:t>
            </w:r>
          </w:p>
        </w:tc>
      </w:tr>
      <w:tr w:rsidR="00893F41" w:rsidRPr="002E7F6A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3B0445" w:rsidP="00D50751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0E780E" w:rsidRDefault="00893F41" w:rsidP="00D5075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  <w:b/>
                <w:i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="00A272F9">
              <w:rPr>
                <w:rFonts w:asciiTheme="minorHAnsi" w:hAnsiTheme="minorHAnsi" w:cstheme="minorHAnsi"/>
                <w:b/>
                <w:bCs/>
                <w:iCs/>
              </w:rPr>
              <w:t>Immunologia i immunopatologia skóry</w:t>
            </w:r>
          </w:p>
          <w:p w:rsidR="00893F41" w:rsidRPr="002B631D" w:rsidRDefault="00893F41" w:rsidP="00D50751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Default="00A272F9" w:rsidP="00AE1B1B">
            <w:r>
              <w:t xml:space="preserve">Dr Małgorzata </w:t>
            </w:r>
            <w:proofErr w:type="spellStart"/>
            <w:r>
              <w:t>Wyszmirska</w:t>
            </w:r>
            <w:proofErr w:type="spellEnd"/>
            <w:r>
              <w:t>-Gołda</w:t>
            </w:r>
          </w:p>
          <w:p w:rsidR="00A272F9" w:rsidRDefault="00A272F9" w:rsidP="00AE1B1B">
            <w:r>
              <w:t>Dr Lidia Gackowska</w:t>
            </w:r>
          </w:p>
          <w:p w:rsidR="00A272F9" w:rsidRDefault="00A272F9" w:rsidP="00AE1B1B">
            <w:r>
              <w:t xml:space="preserve">Dr Anna </w:t>
            </w:r>
            <w:proofErr w:type="spellStart"/>
            <w:r>
              <w:t>Helmin</w:t>
            </w:r>
            <w:proofErr w:type="spellEnd"/>
            <w:r>
              <w:t>-Basa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B631D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D507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Letni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D5075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D5075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D50751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893F41" w:rsidP="00D50751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412ECF" w:rsidRDefault="00A272F9" w:rsidP="00D507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F41" w:rsidRPr="002E7F6A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1700-KI-ZF-IMMUNOL</w:t>
            </w:r>
          </w:p>
        </w:tc>
      </w:tr>
      <w:tr w:rsidR="00A272F9" w:rsidRPr="002E7F6A" w:rsidTr="00A272F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Default="003B0445" w:rsidP="00A272F9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Default="00A272F9" w:rsidP="00A272F9">
            <w:pPr>
              <w:pStyle w:val="Domylnie"/>
              <w:spacing w:after="0" w:line="100" w:lineRule="atLeast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Podstawy immunoprofilaktyki i immunoterapii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Default="00A272F9" w:rsidP="00A272F9">
            <w:r>
              <w:t xml:space="preserve">Dr Małgorzata </w:t>
            </w:r>
            <w:proofErr w:type="spellStart"/>
            <w:r>
              <w:t>Wyszmirska</w:t>
            </w:r>
            <w:proofErr w:type="spellEnd"/>
            <w:r>
              <w:t>-Gołda</w:t>
            </w:r>
          </w:p>
          <w:p w:rsidR="00A272F9" w:rsidRDefault="00A272F9" w:rsidP="00A272F9">
            <w:r>
              <w:t>Dr Lidia Gackowska</w:t>
            </w:r>
          </w:p>
          <w:p w:rsidR="00A272F9" w:rsidRDefault="00A272F9" w:rsidP="00A272F9">
            <w:r>
              <w:t xml:space="preserve">Dr Anna </w:t>
            </w:r>
            <w:proofErr w:type="spellStart"/>
            <w:r>
              <w:t>Helmin</w:t>
            </w:r>
            <w:proofErr w:type="spellEnd"/>
            <w:r>
              <w:t>-Basa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2B631D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Zimowy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Wykład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spacing w:after="0" w:line="240" w:lineRule="auto"/>
              <w:jc w:val="center"/>
              <w:rPr>
                <w:rFonts w:cstheme="minorHAnsi"/>
              </w:rPr>
            </w:pPr>
            <w:r w:rsidRPr="00412ECF">
              <w:rPr>
                <w:rFonts w:cstheme="minorHAnsi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412ECF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F9" w:rsidRPr="002E7F6A" w:rsidRDefault="00A272F9" w:rsidP="00A27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1700-KI-ZF-PODSTIMMU</w:t>
            </w:r>
          </w:p>
        </w:tc>
      </w:tr>
    </w:tbl>
    <w:p w:rsidR="007653F2" w:rsidRDefault="007653F2" w:rsidP="00F30FDA">
      <w:pPr>
        <w:rPr>
          <w:rFonts w:cstheme="minorHAnsi"/>
          <w:b/>
          <w:sz w:val="24"/>
          <w:szCs w:val="24"/>
        </w:rPr>
      </w:pPr>
    </w:p>
    <w:p w:rsidR="007653F2" w:rsidRDefault="007653F2" w:rsidP="00F30FDA">
      <w:pPr>
        <w:rPr>
          <w:rFonts w:cstheme="minorHAnsi"/>
          <w:b/>
          <w:sz w:val="24"/>
          <w:szCs w:val="24"/>
        </w:rPr>
      </w:pPr>
    </w:p>
    <w:p w:rsidR="0027418A" w:rsidRDefault="0027418A" w:rsidP="00F30FDA">
      <w:pPr>
        <w:rPr>
          <w:rFonts w:cstheme="minorHAnsi"/>
          <w:b/>
          <w:sz w:val="24"/>
          <w:szCs w:val="24"/>
        </w:rPr>
      </w:pPr>
    </w:p>
    <w:sectPr w:rsidR="0027418A" w:rsidSect="002B631D">
      <w:pgSz w:w="16838" w:h="11906" w:orient="landscape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2FA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47572D"/>
    <w:multiLevelType w:val="hybridMultilevel"/>
    <w:tmpl w:val="6BC842A2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B37"/>
    <w:rsid w:val="00020DAA"/>
    <w:rsid w:val="000756F3"/>
    <w:rsid w:val="000B0FAE"/>
    <w:rsid w:val="000E780E"/>
    <w:rsid w:val="00232CF5"/>
    <w:rsid w:val="0027418A"/>
    <w:rsid w:val="002A6030"/>
    <w:rsid w:val="002B631D"/>
    <w:rsid w:val="002C2935"/>
    <w:rsid w:val="00355B72"/>
    <w:rsid w:val="00362787"/>
    <w:rsid w:val="00365817"/>
    <w:rsid w:val="003B0445"/>
    <w:rsid w:val="003C6CCC"/>
    <w:rsid w:val="00401940"/>
    <w:rsid w:val="00412ECF"/>
    <w:rsid w:val="00414CE1"/>
    <w:rsid w:val="004310D3"/>
    <w:rsid w:val="004537E1"/>
    <w:rsid w:val="004C0919"/>
    <w:rsid w:val="00565BD9"/>
    <w:rsid w:val="00576740"/>
    <w:rsid w:val="00650719"/>
    <w:rsid w:val="006835A4"/>
    <w:rsid w:val="006A49E0"/>
    <w:rsid w:val="006D6EAA"/>
    <w:rsid w:val="00705AEC"/>
    <w:rsid w:val="007653F2"/>
    <w:rsid w:val="00774508"/>
    <w:rsid w:val="007931E6"/>
    <w:rsid w:val="007959CC"/>
    <w:rsid w:val="007F683F"/>
    <w:rsid w:val="00837845"/>
    <w:rsid w:val="00840AB8"/>
    <w:rsid w:val="00857DB2"/>
    <w:rsid w:val="008662C9"/>
    <w:rsid w:val="00893F41"/>
    <w:rsid w:val="009726D7"/>
    <w:rsid w:val="009F4496"/>
    <w:rsid w:val="00A0342E"/>
    <w:rsid w:val="00A105FB"/>
    <w:rsid w:val="00A272F9"/>
    <w:rsid w:val="00A51718"/>
    <w:rsid w:val="00A67A95"/>
    <w:rsid w:val="00AE1B1B"/>
    <w:rsid w:val="00AE2B0E"/>
    <w:rsid w:val="00AE6613"/>
    <w:rsid w:val="00B10F89"/>
    <w:rsid w:val="00B13881"/>
    <w:rsid w:val="00B153B0"/>
    <w:rsid w:val="00B271C4"/>
    <w:rsid w:val="00C93A7A"/>
    <w:rsid w:val="00CA0509"/>
    <w:rsid w:val="00CE1607"/>
    <w:rsid w:val="00D50751"/>
    <w:rsid w:val="00D95076"/>
    <w:rsid w:val="00DA2E06"/>
    <w:rsid w:val="00DB7B05"/>
    <w:rsid w:val="00DE4017"/>
    <w:rsid w:val="00E50200"/>
    <w:rsid w:val="00E73F30"/>
    <w:rsid w:val="00E93CF7"/>
    <w:rsid w:val="00EC1B37"/>
    <w:rsid w:val="00F162CA"/>
    <w:rsid w:val="00F30FDA"/>
    <w:rsid w:val="00F35AA2"/>
    <w:rsid w:val="00F6069E"/>
    <w:rsid w:val="00F979E0"/>
    <w:rsid w:val="00FC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BEC6"/>
  <w15:chartTrackingRefBased/>
  <w15:docId w15:val="{C4F949A3-12E8-44B6-9A83-B64D7E48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385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F4496"/>
    <w:pPr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F44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F30FDA"/>
    <w:pPr>
      <w:suppressAutoHyphens/>
      <w:spacing w:after="200" w:line="276" w:lineRule="auto"/>
    </w:pPr>
    <w:rPr>
      <w:rFonts w:ascii="Calibri" w:eastAsia="SimSun" w:hAnsi="Calibri" w:cs="Calibri"/>
    </w:rPr>
  </w:style>
  <w:style w:type="table" w:styleId="Tabela-Siatka">
    <w:name w:val="Table Grid"/>
    <w:basedOn w:val="Standardowy"/>
    <w:uiPriority w:val="39"/>
    <w:rsid w:val="006D6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6EAA"/>
    <w:pPr>
      <w:spacing w:line="259" w:lineRule="auto"/>
      <w:ind w:left="720"/>
      <w:contextualSpacing/>
    </w:pPr>
  </w:style>
  <w:style w:type="paragraph" w:customStyle="1" w:styleId="Akapitzlist1">
    <w:name w:val="Akapit z listą1"/>
    <w:basedOn w:val="Normalny"/>
    <w:qFormat/>
    <w:rsid w:val="00B271C4"/>
    <w:pPr>
      <w:spacing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816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8</cp:revision>
  <cp:lastPrinted>2018-06-25T06:16:00Z</cp:lastPrinted>
  <dcterms:created xsi:type="dcterms:W3CDTF">2019-06-25T09:42:00Z</dcterms:created>
  <dcterms:modified xsi:type="dcterms:W3CDTF">2019-09-24T10:32:00Z</dcterms:modified>
</cp:coreProperties>
</file>